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937" w:rsidRDefault="00802937" w:rsidP="00CD127C">
      <w:pPr>
        <w:widowControl w:val="0"/>
        <w:tabs>
          <w:tab w:val="left" w:pos="709"/>
          <w:tab w:val="left" w:pos="4536"/>
        </w:tabs>
        <w:rPr>
          <w:snapToGrid w:val="0"/>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se sídlem Vratislavovo nám. 103, 592 31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zastoupené </w:t>
      </w:r>
      <w:r w:rsidRPr="0075475C">
        <w:rPr>
          <w:b/>
          <w:snapToGrid w:val="0"/>
          <w:szCs w:val="22"/>
        </w:rPr>
        <w:t>Michalem Šmardou</w:t>
      </w:r>
      <w:r w:rsidRPr="0075475C">
        <w:rPr>
          <w:snapToGrid w:val="0"/>
          <w:szCs w:val="22"/>
        </w:rPr>
        <w:t>, starostou města</w:t>
      </w:r>
    </w:p>
    <w:p w:rsidR="00CD127C" w:rsidRPr="00390C60" w:rsidRDefault="00CD127C" w:rsidP="00CD127C">
      <w:pPr>
        <w:pStyle w:val="Styl11bPed6b"/>
        <w:tabs>
          <w:tab w:val="left" w:pos="709"/>
        </w:tabs>
        <w:spacing w:before="0"/>
        <w:rPr>
          <w:snapToGrid w:val="0"/>
          <w:szCs w:val="22"/>
        </w:rPr>
      </w:pPr>
      <w:r w:rsidRPr="00390C60">
        <w:rPr>
          <w:snapToGrid w:val="0"/>
          <w:szCs w:val="22"/>
        </w:rPr>
        <w:tab/>
        <w:t>ve věcech techn</w:t>
      </w:r>
      <w:r w:rsidR="00BA388E">
        <w:rPr>
          <w:snapToGrid w:val="0"/>
          <w:szCs w:val="22"/>
        </w:rPr>
        <w:t>ických je oprávněn jednat: Mgr. Daniela Krejčí</w:t>
      </w:r>
      <w:r w:rsidRPr="00390C60">
        <w:rPr>
          <w:snapToGrid w:val="0"/>
          <w:szCs w:val="22"/>
        </w:rPr>
        <w:t xml:space="preserve">, vedoucí odboru </w:t>
      </w:r>
      <w:r w:rsidR="007F7FA1" w:rsidRPr="00390C60">
        <w:rPr>
          <w:snapToGrid w:val="0"/>
          <w:szCs w:val="22"/>
        </w:rPr>
        <w:t>investic</w:t>
      </w:r>
      <w:r w:rsidRPr="00390C60">
        <w:rPr>
          <w:snapToGrid w:val="0"/>
          <w:szCs w:val="22"/>
        </w:rPr>
        <w:t xml:space="preserve">             </w:t>
      </w:r>
    </w:p>
    <w:p w:rsidR="00CD127C" w:rsidRPr="00390C60" w:rsidRDefault="00CD127C" w:rsidP="00CD127C">
      <w:pPr>
        <w:pStyle w:val="Styl11bPed6b"/>
        <w:tabs>
          <w:tab w:val="left" w:pos="709"/>
        </w:tabs>
        <w:spacing w:before="0"/>
        <w:rPr>
          <w:snapToGrid w:val="0"/>
          <w:szCs w:val="22"/>
        </w:rPr>
      </w:pPr>
      <w:r w:rsidRPr="00390C60">
        <w:rPr>
          <w:snapToGrid w:val="0"/>
          <w:szCs w:val="22"/>
        </w:rPr>
        <w:t xml:space="preserve">                                                                </w:t>
      </w:r>
      <w:r w:rsidR="002E409C">
        <w:rPr>
          <w:snapToGrid w:val="0"/>
          <w:szCs w:val="22"/>
        </w:rPr>
        <w:t xml:space="preserve">                  Miloš Hemza</w:t>
      </w:r>
      <w:r w:rsidRPr="00390C60">
        <w:rPr>
          <w:snapToGrid w:val="0"/>
          <w:szCs w:val="22"/>
        </w:rPr>
        <w:t xml:space="preserve">, referent odboru </w:t>
      </w:r>
      <w:r w:rsidR="007F7FA1" w:rsidRPr="00390C60">
        <w:rPr>
          <w:snapToGrid w:val="0"/>
          <w:szCs w:val="22"/>
        </w:rPr>
        <w:t>investic</w:t>
      </w:r>
    </w:p>
    <w:p w:rsidR="00CD127C" w:rsidRPr="0075475C" w:rsidRDefault="00CD127C" w:rsidP="00CD127C">
      <w:pPr>
        <w:pStyle w:val="Styl11bPed6b"/>
        <w:tabs>
          <w:tab w:val="left" w:pos="709"/>
        </w:tabs>
        <w:spacing w:before="0"/>
        <w:rPr>
          <w:snapToGrid w:val="0"/>
          <w:szCs w:val="22"/>
        </w:rPr>
      </w:pPr>
      <w:r w:rsidRPr="0075475C">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t>č.ú.: 1224751/0100</w:t>
      </w:r>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 ..  ……………..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r w:rsidRPr="0075475C">
        <w:rPr>
          <w:snapToGrid w:val="0"/>
          <w:szCs w:val="22"/>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 …………………</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r w:rsidRPr="00717444">
        <w:rPr>
          <w:snapToGrid w:val="0"/>
          <w:color w:val="auto"/>
          <w:sz w:val="22"/>
          <w:szCs w:val="22"/>
        </w:rPr>
        <w:t>spis.</w:t>
      </w:r>
      <w:r w:rsidR="00633659">
        <w:rPr>
          <w:snapToGrid w:val="0"/>
          <w:color w:val="auto"/>
          <w:sz w:val="22"/>
          <w:szCs w:val="22"/>
        </w:rPr>
        <w:t xml:space="preserve"> </w:t>
      </w:r>
      <w:r w:rsidRPr="00717444">
        <w:rPr>
          <w:snapToGrid w:val="0"/>
          <w:color w:val="auto"/>
          <w:sz w:val="22"/>
          <w:szCs w:val="22"/>
        </w:rPr>
        <w:t>zn</w:t>
      </w:r>
      <w:r>
        <w:rPr>
          <w:snapToGrid w:val="0"/>
          <w:color w:val="auto"/>
          <w:sz w:val="22"/>
          <w:szCs w:val="22"/>
          <w:highlight w:val="yellow"/>
        </w:rPr>
        <w:t>.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č.ú.: </w:t>
      </w:r>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 xml:space="preserve">uzavírají níže uvedeného dne, měsíce a roku v souladu s ust.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násl.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2D0298"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dosažení realizace a úspěšného dokončení</w:t>
      </w:r>
      <w:r w:rsidR="00F9537B" w:rsidRPr="002D0298">
        <w:rPr>
          <w:sz w:val="22"/>
          <w:szCs w:val="22"/>
        </w:rPr>
        <w:t xml:space="preserve"> </w:t>
      </w:r>
      <w:r w:rsidR="00463CE7">
        <w:rPr>
          <w:sz w:val="22"/>
          <w:szCs w:val="22"/>
        </w:rPr>
        <w:t>díla</w:t>
      </w:r>
      <w:r w:rsidRPr="007006A9">
        <w:rPr>
          <w:sz w:val="22"/>
          <w:szCs w:val="22"/>
        </w:rPr>
        <w:t xml:space="preserve"> </w:t>
      </w:r>
      <w:r w:rsidRPr="007006A9">
        <w:rPr>
          <w:b/>
          <w:sz w:val="22"/>
          <w:szCs w:val="22"/>
        </w:rPr>
        <w:t>„</w:t>
      </w:r>
      <w:r w:rsidR="00515AFF">
        <w:rPr>
          <w:b/>
          <w:sz w:val="22"/>
          <w:szCs w:val="22"/>
        </w:rPr>
        <w:t>Rekonstrukce ul. Budovatelů</w:t>
      </w:r>
      <w:r w:rsidR="002E409C">
        <w:rPr>
          <w:b/>
          <w:sz w:val="22"/>
          <w:szCs w:val="22"/>
        </w:rPr>
        <w:t>, Nové Město na Moravě</w:t>
      </w:r>
      <w:r w:rsidRPr="007006A9">
        <w:rPr>
          <w:b/>
          <w:sz w:val="22"/>
          <w:szCs w:val="22"/>
        </w:rPr>
        <w:t>“</w:t>
      </w:r>
      <w:r w:rsidRPr="007006A9">
        <w:rPr>
          <w:sz w:val="22"/>
          <w:szCs w:val="22"/>
        </w:rPr>
        <w:t xml:space="preserve"> podle pod</w:t>
      </w:r>
      <w:r w:rsidRPr="002D0298">
        <w:rPr>
          <w:sz w:val="22"/>
          <w:szCs w:val="22"/>
        </w:rPr>
        <w:t xml:space="preserve">mínek smlouvy o dílo uzavřené se zhotovitelem </w:t>
      </w:r>
      <w:r w:rsidR="00463CE7">
        <w:rPr>
          <w:sz w:val="22"/>
          <w:szCs w:val="22"/>
        </w:rPr>
        <w:t>díla</w:t>
      </w:r>
      <w:r w:rsidR="00390C60">
        <w:rPr>
          <w:sz w:val="22"/>
          <w:szCs w:val="22"/>
        </w:rPr>
        <w:t xml:space="preserve">. </w:t>
      </w:r>
      <w:r w:rsidRPr="002D0298">
        <w:rPr>
          <w:sz w:val="22"/>
          <w:szCs w:val="22"/>
        </w:rPr>
        <w:t xml:space="preserve"> </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390C60" w:rsidRDefault="00A74753" w:rsidP="009A7CDD">
      <w:pPr>
        <w:numPr>
          <w:ilvl w:val="1"/>
          <w:numId w:val="18"/>
        </w:numPr>
        <w:jc w:val="both"/>
        <w:rPr>
          <w:sz w:val="22"/>
          <w:szCs w:val="22"/>
        </w:rPr>
      </w:pPr>
      <w:r w:rsidRPr="00390C60">
        <w:rPr>
          <w:sz w:val="22"/>
          <w:szCs w:val="22"/>
        </w:rPr>
        <w:lastRenderedPageBreak/>
        <w:t xml:space="preserve">provedení </w:t>
      </w:r>
      <w:r w:rsidR="00463CE7">
        <w:rPr>
          <w:sz w:val="22"/>
          <w:szCs w:val="22"/>
        </w:rPr>
        <w:t>díla</w:t>
      </w:r>
      <w:r w:rsidR="00397001" w:rsidRPr="00390C60">
        <w:rPr>
          <w:sz w:val="22"/>
          <w:szCs w:val="22"/>
        </w:rPr>
        <w:t xml:space="preserve"> „</w:t>
      </w:r>
      <w:r w:rsidR="00515AFF">
        <w:rPr>
          <w:sz w:val="22"/>
          <w:szCs w:val="22"/>
        </w:rPr>
        <w:t>Rekonstrukce ul. Budovatelů</w:t>
      </w:r>
      <w:r w:rsidR="002E409C">
        <w:rPr>
          <w:sz w:val="22"/>
          <w:szCs w:val="22"/>
        </w:rPr>
        <w:t>, Nové Město na Moravě</w:t>
      </w:r>
      <w:r w:rsidR="00397001" w:rsidRPr="00390C60">
        <w:rPr>
          <w:sz w:val="22"/>
          <w:szCs w:val="22"/>
        </w:rPr>
        <w:t xml:space="preserve">“ </w:t>
      </w:r>
      <w:r w:rsidRPr="00390C60">
        <w:rPr>
          <w:sz w:val="22"/>
          <w:szCs w:val="22"/>
        </w:rPr>
        <w:t xml:space="preserve">zhotovitelem </w:t>
      </w:r>
      <w:r w:rsidR="00463CE7">
        <w:rPr>
          <w:sz w:val="22"/>
          <w:szCs w:val="22"/>
        </w:rPr>
        <w:t>díla</w:t>
      </w:r>
      <w:r w:rsidR="009A7CDD" w:rsidRPr="00390C60">
        <w:rPr>
          <w:sz w:val="22"/>
          <w:szCs w:val="22"/>
        </w:rPr>
        <w:t xml:space="preserve"> včas, řádně a kvalitně, v souladu se smlouvou o dílo uzavřenou mezi </w:t>
      </w:r>
      <w:r w:rsidR="007D19EA" w:rsidRPr="00390C60">
        <w:rPr>
          <w:sz w:val="22"/>
          <w:szCs w:val="22"/>
        </w:rPr>
        <w:t>příkazcem</w:t>
      </w:r>
      <w:r w:rsidR="009A7CDD" w:rsidRPr="00390C60">
        <w:rPr>
          <w:sz w:val="22"/>
          <w:szCs w:val="22"/>
        </w:rPr>
        <w:t xml:space="preserve"> a zhotovitelem </w:t>
      </w:r>
      <w:r w:rsidR="00463CE7">
        <w:rPr>
          <w:sz w:val="22"/>
          <w:szCs w:val="22"/>
        </w:rPr>
        <w:t>díla</w:t>
      </w:r>
      <w:r w:rsidR="009A7CDD" w:rsidRPr="00390C60">
        <w:rPr>
          <w:sz w:val="22"/>
          <w:szCs w:val="22"/>
        </w:rPr>
        <w:t>, za sjednanou smluvní cenu</w:t>
      </w:r>
    </w:p>
    <w:p w:rsidR="009A7CDD" w:rsidRPr="00390C60" w:rsidRDefault="009A7CDD" w:rsidP="009A7CDD">
      <w:pPr>
        <w:numPr>
          <w:ilvl w:val="1"/>
          <w:numId w:val="18"/>
        </w:numPr>
        <w:jc w:val="both"/>
        <w:rPr>
          <w:sz w:val="22"/>
          <w:szCs w:val="22"/>
        </w:rPr>
      </w:pPr>
      <w:r w:rsidRPr="00390C60">
        <w:rPr>
          <w:sz w:val="22"/>
          <w:szCs w:val="22"/>
        </w:rPr>
        <w:t xml:space="preserve">úspěšné uvedení </w:t>
      </w:r>
      <w:r w:rsidR="00463CE7">
        <w:rPr>
          <w:sz w:val="22"/>
          <w:szCs w:val="22"/>
        </w:rPr>
        <w:t>díla</w:t>
      </w:r>
      <w:r w:rsidR="00397001" w:rsidRPr="00390C60">
        <w:rPr>
          <w:sz w:val="22"/>
          <w:szCs w:val="22"/>
        </w:rPr>
        <w:t xml:space="preserve"> „</w:t>
      </w:r>
      <w:r w:rsidR="00515AFF">
        <w:rPr>
          <w:sz w:val="22"/>
          <w:szCs w:val="22"/>
        </w:rPr>
        <w:t>Rekonstrukce ul. Budovatelů</w:t>
      </w:r>
      <w:r w:rsidR="002E409C">
        <w:rPr>
          <w:sz w:val="22"/>
          <w:szCs w:val="22"/>
        </w:rPr>
        <w:t>, Nové Město na Moravě</w:t>
      </w:r>
      <w:r w:rsidR="00397001" w:rsidRPr="00390C60">
        <w:rPr>
          <w:sz w:val="22"/>
          <w:szCs w:val="22"/>
        </w:rPr>
        <w:t>“</w:t>
      </w:r>
      <w:r w:rsidRPr="00390C60">
        <w:rPr>
          <w:sz w:val="22"/>
          <w:szCs w:val="22"/>
        </w:rPr>
        <w:t xml:space="preserve"> převzaté </w:t>
      </w:r>
      <w:r w:rsidR="007D19EA" w:rsidRPr="00390C60">
        <w:rPr>
          <w:sz w:val="22"/>
          <w:szCs w:val="22"/>
        </w:rPr>
        <w:t>příkazcem</w:t>
      </w:r>
      <w:r w:rsidRPr="00390C60">
        <w:rPr>
          <w:sz w:val="22"/>
          <w:szCs w:val="22"/>
        </w:rPr>
        <w:t xml:space="preserve"> do provozu</w:t>
      </w:r>
    </w:p>
    <w:p w:rsidR="009A7CDD" w:rsidRPr="002D0298" w:rsidRDefault="009A7CDD" w:rsidP="009A7CDD">
      <w:pPr>
        <w:numPr>
          <w:ilvl w:val="1"/>
          <w:numId w:val="18"/>
        </w:numPr>
        <w:jc w:val="both"/>
        <w:rPr>
          <w:sz w:val="22"/>
          <w:szCs w:val="22"/>
        </w:rPr>
      </w:pPr>
      <w:r w:rsidRPr="002D0298">
        <w:rPr>
          <w:sz w:val="22"/>
          <w:szCs w:val="22"/>
        </w:rPr>
        <w:t>vyřešení nároků z titulu odpovědnosti za vady vč. odpovědnosti za vady v záruce</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2D0298" w:rsidRDefault="00017987" w:rsidP="004D4C39">
      <w:pPr>
        <w:pStyle w:val="Zkladntext"/>
        <w:jc w:val="center"/>
        <w:rPr>
          <w:b/>
          <w:sz w:val="22"/>
          <w:szCs w:val="22"/>
        </w:rPr>
      </w:pPr>
      <w:r w:rsidRPr="002D0298">
        <w:rPr>
          <w:b/>
          <w:sz w:val="22"/>
          <w:szCs w:val="22"/>
        </w:rPr>
        <w:t>Předmět  smlouvy</w:t>
      </w:r>
    </w:p>
    <w:p w:rsidR="00017987" w:rsidRPr="002D0298" w:rsidRDefault="00017987" w:rsidP="004D4C39">
      <w:pPr>
        <w:pStyle w:val="Zkladntext"/>
        <w:rPr>
          <w:sz w:val="22"/>
          <w:szCs w:val="22"/>
        </w:rPr>
      </w:pPr>
    </w:p>
    <w:p w:rsidR="00017987" w:rsidRPr="00C812F6" w:rsidRDefault="007D19EA" w:rsidP="004D4C39">
      <w:pPr>
        <w:pStyle w:val="Zkladntext"/>
        <w:numPr>
          <w:ilvl w:val="0"/>
          <w:numId w:val="1"/>
        </w:numPr>
        <w:rPr>
          <w:sz w:val="22"/>
          <w:szCs w:val="22"/>
        </w:rPr>
      </w:pPr>
      <w:r w:rsidRPr="00C812F6">
        <w:rPr>
          <w:color w:val="auto"/>
          <w:sz w:val="22"/>
          <w:szCs w:val="22"/>
        </w:rPr>
        <w:t>Příkazník</w:t>
      </w:r>
      <w:r w:rsidR="005E2D36" w:rsidRPr="00C812F6">
        <w:rPr>
          <w:color w:val="auto"/>
          <w:sz w:val="22"/>
          <w:szCs w:val="22"/>
        </w:rPr>
        <w:t xml:space="preserve"> se zavazuje za podmínek dohodnutých touto smlouvou, že bude </w:t>
      </w:r>
      <w:r w:rsidR="00080232" w:rsidRPr="00C812F6">
        <w:rPr>
          <w:color w:val="auto"/>
          <w:sz w:val="22"/>
          <w:szCs w:val="22"/>
        </w:rPr>
        <w:t>zajišťovat</w:t>
      </w:r>
      <w:r w:rsidR="00017987" w:rsidRPr="00C812F6">
        <w:rPr>
          <w:color w:val="auto"/>
          <w:sz w:val="22"/>
          <w:szCs w:val="22"/>
        </w:rPr>
        <w:t xml:space="preserve"> zastupování </w:t>
      </w:r>
      <w:r w:rsidRPr="00C812F6">
        <w:rPr>
          <w:color w:val="auto"/>
          <w:sz w:val="22"/>
          <w:szCs w:val="22"/>
        </w:rPr>
        <w:t>příkazce</w:t>
      </w:r>
      <w:r w:rsidR="00017987" w:rsidRPr="00C812F6">
        <w:rPr>
          <w:color w:val="auto"/>
          <w:sz w:val="22"/>
          <w:szCs w:val="22"/>
        </w:rPr>
        <w:t xml:space="preserve"> ve věci zajištění realizace </w:t>
      </w:r>
      <w:r w:rsidR="0097199D" w:rsidRPr="00C812F6">
        <w:rPr>
          <w:color w:val="auto"/>
          <w:sz w:val="22"/>
          <w:szCs w:val="22"/>
        </w:rPr>
        <w:t>díla</w:t>
      </w:r>
      <w:r w:rsidR="00080232" w:rsidRPr="00C812F6">
        <w:rPr>
          <w:color w:val="auto"/>
          <w:sz w:val="22"/>
          <w:szCs w:val="22"/>
        </w:rPr>
        <w:t xml:space="preserve"> </w:t>
      </w:r>
      <w:r w:rsidR="00487808" w:rsidRPr="00C812F6">
        <w:rPr>
          <w:b/>
          <w:color w:val="auto"/>
          <w:sz w:val="22"/>
          <w:szCs w:val="22"/>
        </w:rPr>
        <w:t>„</w:t>
      </w:r>
      <w:r w:rsidR="00515AFF">
        <w:rPr>
          <w:b/>
          <w:sz w:val="22"/>
          <w:szCs w:val="22"/>
        </w:rPr>
        <w:t>Rekonstrukce ul. Budovatelů</w:t>
      </w:r>
      <w:r w:rsidR="00C812F6" w:rsidRPr="00C812F6">
        <w:rPr>
          <w:b/>
          <w:sz w:val="22"/>
          <w:szCs w:val="22"/>
        </w:rPr>
        <w:t>, Nové Město na Moravě</w:t>
      </w:r>
      <w:r w:rsidR="00487808" w:rsidRPr="00C812F6">
        <w:rPr>
          <w:b/>
          <w:color w:val="auto"/>
          <w:sz w:val="22"/>
          <w:szCs w:val="22"/>
        </w:rPr>
        <w:t>“</w:t>
      </w:r>
      <w:r w:rsidR="007176D5" w:rsidRPr="00C812F6">
        <w:rPr>
          <w:color w:val="auto"/>
          <w:sz w:val="22"/>
          <w:szCs w:val="22"/>
        </w:rPr>
        <w:t xml:space="preserve"> (dále jen „</w:t>
      </w:r>
      <w:r w:rsidR="0097199D" w:rsidRPr="00C812F6">
        <w:rPr>
          <w:color w:val="auto"/>
          <w:sz w:val="22"/>
          <w:szCs w:val="22"/>
        </w:rPr>
        <w:t>dílo</w:t>
      </w:r>
      <w:r w:rsidR="007176D5" w:rsidRPr="00C812F6">
        <w:rPr>
          <w:color w:val="auto"/>
          <w:sz w:val="22"/>
          <w:szCs w:val="22"/>
        </w:rPr>
        <w:t>“)</w:t>
      </w:r>
      <w:r w:rsidR="00D63AD2" w:rsidRPr="00C812F6">
        <w:rPr>
          <w:color w:val="auto"/>
          <w:sz w:val="22"/>
          <w:szCs w:val="22"/>
        </w:rPr>
        <w:t xml:space="preserve"> podle podmínek smlouvy o dílo uzavřené se zhotovitelem </w:t>
      </w:r>
      <w:r w:rsidR="0097199D" w:rsidRPr="00C812F6">
        <w:rPr>
          <w:color w:val="auto"/>
          <w:sz w:val="22"/>
          <w:szCs w:val="22"/>
        </w:rPr>
        <w:t>díla</w:t>
      </w:r>
      <w:r w:rsidR="00B63EB1" w:rsidRPr="00C812F6">
        <w:rPr>
          <w:color w:val="auto"/>
          <w:sz w:val="22"/>
          <w:szCs w:val="22"/>
        </w:rPr>
        <w:t>.</w:t>
      </w:r>
      <w:r w:rsidR="00D21EDF" w:rsidRPr="00C812F6">
        <w:rPr>
          <w:color w:val="auto"/>
          <w:sz w:val="22"/>
          <w:szCs w:val="22"/>
        </w:rPr>
        <w:t xml:space="preserve"> </w:t>
      </w:r>
      <w:r w:rsidR="0097199D" w:rsidRPr="00C812F6">
        <w:rPr>
          <w:color w:val="auto"/>
          <w:sz w:val="22"/>
          <w:szCs w:val="22"/>
        </w:rPr>
        <w:t>Dílo</w:t>
      </w:r>
      <w:r w:rsidR="00D21EDF" w:rsidRPr="00C812F6">
        <w:rPr>
          <w:color w:val="auto"/>
          <w:sz w:val="22"/>
          <w:szCs w:val="22"/>
        </w:rPr>
        <w:t xml:space="preserve"> je blíže specifikován</w:t>
      </w:r>
      <w:r w:rsidR="0097199D" w:rsidRPr="00C812F6">
        <w:rPr>
          <w:color w:val="auto"/>
          <w:sz w:val="22"/>
          <w:szCs w:val="22"/>
        </w:rPr>
        <w:t>o</w:t>
      </w:r>
      <w:r w:rsidR="00D21EDF" w:rsidRPr="00C812F6">
        <w:rPr>
          <w:color w:val="auto"/>
          <w:sz w:val="22"/>
          <w:szCs w:val="22"/>
        </w:rPr>
        <w:t xml:space="preserve"> projektovou dokumentací </w:t>
      </w:r>
      <w:r w:rsidR="0097199D" w:rsidRPr="00C812F6">
        <w:rPr>
          <w:color w:val="auto"/>
          <w:sz w:val="22"/>
          <w:szCs w:val="22"/>
        </w:rPr>
        <w:t xml:space="preserve">pro výběr zhotovitele </w:t>
      </w:r>
      <w:r w:rsidR="00D21EDF" w:rsidRPr="00C812F6">
        <w:rPr>
          <w:color w:val="auto"/>
          <w:sz w:val="22"/>
          <w:szCs w:val="22"/>
        </w:rPr>
        <w:t xml:space="preserve">stavby </w:t>
      </w:r>
      <w:r w:rsidR="00D21EDF" w:rsidRPr="008B36A1">
        <w:rPr>
          <w:color w:val="auto"/>
          <w:sz w:val="22"/>
          <w:szCs w:val="22"/>
          <w:u w:val="single"/>
        </w:rPr>
        <w:t>„</w:t>
      </w:r>
      <w:r w:rsidR="00515AFF" w:rsidRPr="008B36A1">
        <w:rPr>
          <w:color w:val="auto"/>
          <w:sz w:val="22"/>
          <w:szCs w:val="22"/>
          <w:u w:val="single"/>
        </w:rPr>
        <w:t xml:space="preserve">Oprava komunikací </w:t>
      </w:r>
      <w:r w:rsidR="00515AFF" w:rsidRPr="008B36A1">
        <w:rPr>
          <w:sz w:val="22"/>
          <w:szCs w:val="22"/>
          <w:u w:val="single"/>
        </w:rPr>
        <w:t>ul. Budovatelů</w:t>
      </w:r>
      <w:r w:rsidR="00C812F6" w:rsidRPr="008B36A1">
        <w:rPr>
          <w:sz w:val="22"/>
          <w:szCs w:val="22"/>
          <w:u w:val="single"/>
        </w:rPr>
        <w:t>, Nové Město na Moravě</w:t>
      </w:r>
      <w:r w:rsidR="00D21EDF" w:rsidRPr="008B36A1">
        <w:rPr>
          <w:color w:val="auto"/>
          <w:sz w:val="22"/>
          <w:szCs w:val="22"/>
          <w:u w:val="single"/>
        </w:rPr>
        <w:t>“</w:t>
      </w:r>
      <w:r w:rsidR="00D21EDF" w:rsidRPr="00C812F6">
        <w:rPr>
          <w:color w:val="auto"/>
          <w:sz w:val="22"/>
          <w:szCs w:val="22"/>
        </w:rPr>
        <w:t xml:space="preserve"> </w:t>
      </w:r>
      <w:r w:rsidR="008974AA" w:rsidRPr="00C812F6">
        <w:rPr>
          <w:color w:val="auto"/>
          <w:sz w:val="22"/>
          <w:szCs w:val="22"/>
        </w:rPr>
        <w:t>z</w:t>
      </w:r>
      <w:r w:rsidR="00D21EDF" w:rsidRPr="00C812F6">
        <w:rPr>
          <w:color w:val="auto"/>
          <w:sz w:val="22"/>
          <w:szCs w:val="22"/>
        </w:rPr>
        <w:t xml:space="preserve">pracovanou </w:t>
      </w:r>
      <w:r w:rsidR="00515AFF">
        <w:rPr>
          <w:color w:val="auto"/>
          <w:sz w:val="22"/>
          <w:szCs w:val="22"/>
        </w:rPr>
        <w:t>Ing. Tomášem Petrem</w:t>
      </w:r>
      <w:r w:rsidR="00C812F6" w:rsidRPr="00C812F6">
        <w:rPr>
          <w:rFonts w:cs="Arial"/>
          <w:sz w:val="22"/>
          <w:szCs w:val="22"/>
        </w:rPr>
        <w:t xml:space="preserve">, </w:t>
      </w:r>
      <w:r w:rsidR="00515AFF">
        <w:rPr>
          <w:rFonts w:cs="Arial"/>
          <w:sz w:val="22"/>
          <w:szCs w:val="22"/>
        </w:rPr>
        <w:t>Nad Vápenicí 42, 592 42</w:t>
      </w:r>
      <w:r w:rsidR="00C812F6" w:rsidRPr="00C812F6">
        <w:rPr>
          <w:rFonts w:cs="Arial"/>
          <w:sz w:val="22"/>
          <w:szCs w:val="22"/>
        </w:rPr>
        <w:t xml:space="preserve"> </w:t>
      </w:r>
      <w:r w:rsidR="00515AFF">
        <w:rPr>
          <w:rFonts w:cs="Arial"/>
          <w:sz w:val="22"/>
          <w:szCs w:val="22"/>
        </w:rPr>
        <w:t>Jimramov, v 09/2023</w:t>
      </w:r>
      <w:r w:rsidR="00C812F6" w:rsidRPr="00C812F6">
        <w:rPr>
          <w:rFonts w:cs="Arial"/>
          <w:sz w:val="22"/>
          <w:szCs w:val="22"/>
        </w:rPr>
        <w:t>, zak.</w:t>
      </w:r>
      <w:r w:rsidR="00FA59D2">
        <w:rPr>
          <w:rFonts w:cs="Arial"/>
          <w:sz w:val="22"/>
          <w:szCs w:val="22"/>
        </w:rPr>
        <w:t xml:space="preserve"> </w:t>
      </w:r>
      <w:r w:rsidR="00C812F6" w:rsidRPr="00C812F6">
        <w:rPr>
          <w:rFonts w:cs="Arial"/>
          <w:sz w:val="22"/>
          <w:szCs w:val="22"/>
        </w:rPr>
        <w:t>č. 1</w:t>
      </w:r>
      <w:r w:rsidR="009A25AC">
        <w:rPr>
          <w:rFonts w:cs="Arial"/>
          <w:sz w:val="22"/>
          <w:szCs w:val="22"/>
        </w:rPr>
        <w:t>01</w:t>
      </w:r>
      <w:r w:rsidR="004904B2" w:rsidRPr="00C812F6">
        <w:rPr>
          <w:color w:val="auto"/>
          <w:sz w:val="22"/>
          <w:szCs w:val="22"/>
        </w:rPr>
        <w:t xml:space="preserve"> </w:t>
      </w:r>
      <w:r w:rsidR="008B36A1">
        <w:rPr>
          <w:color w:val="auto"/>
          <w:sz w:val="22"/>
          <w:szCs w:val="22"/>
        </w:rPr>
        <w:t xml:space="preserve">a projektovou dokumentací </w:t>
      </w:r>
      <w:r w:rsidR="008B36A1" w:rsidRPr="008B36A1">
        <w:rPr>
          <w:color w:val="auto"/>
          <w:sz w:val="22"/>
          <w:szCs w:val="22"/>
          <w:u w:val="single"/>
        </w:rPr>
        <w:t>„Oprava komunikací ul. Hornická, Nové Město na Moravě</w:t>
      </w:r>
      <w:r w:rsidR="008B36A1">
        <w:rPr>
          <w:color w:val="auto"/>
          <w:sz w:val="22"/>
          <w:szCs w:val="22"/>
          <w:u w:val="single"/>
        </w:rPr>
        <w:t>“</w:t>
      </w:r>
      <w:r w:rsidR="008B36A1">
        <w:rPr>
          <w:color w:val="auto"/>
          <w:sz w:val="22"/>
          <w:szCs w:val="22"/>
        </w:rPr>
        <w:t xml:space="preserve">, </w:t>
      </w:r>
      <w:r w:rsidR="008B36A1" w:rsidRPr="00C812F6">
        <w:rPr>
          <w:color w:val="auto"/>
          <w:sz w:val="22"/>
          <w:szCs w:val="22"/>
        </w:rPr>
        <w:t xml:space="preserve">zpracovanou </w:t>
      </w:r>
      <w:r w:rsidR="008B36A1">
        <w:rPr>
          <w:color w:val="auto"/>
          <w:sz w:val="22"/>
          <w:szCs w:val="22"/>
        </w:rPr>
        <w:t>Ing. Tomášem Petrem</w:t>
      </w:r>
      <w:r w:rsidR="008B36A1" w:rsidRPr="00C812F6">
        <w:rPr>
          <w:rFonts w:cs="Arial"/>
          <w:sz w:val="22"/>
          <w:szCs w:val="22"/>
        </w:rPr>
        <w:t xml:space="preserve">, </w:t>
      </w:r>
      <w:r w:rsidR="008B36A1">
        <w:rPr>
          <w:rFonts w:cs="Arial"/>
          <w:sz w:val="22"/>
          <w:szCs w:val="22"/>
        </w:rPr>
        <w:t>Nad Vápenicí 42, 592 42</w:t>
      </w:r>
      <w:r w:rsidR="008B36A1" w:rsidRPr="00C812F6">
        <w:rPr>
          <w:rFonts w:cs="Arial"/>
          <w:sz w:val="22"/>
          <w:szCs w:val="22"/>
        </w:rPr>
        <w:t xml:space="preserve"> </w:t>
      </w:r>
      <w:r w:rsidR="008B36A1">
        <w:rPr>
          <w:rFonts w:cs="Arial"/>
          <w:sz w:val="22"/>
          <w:szCs w:val="22"/>
        </w:rPr>
        <w:t>Jimramov, v 10/2023</w:t>
      </w:r>
      <w:r w:rsidR="008B36A1" w:rsidRPr="00C812F6">
        <w:rPr>
          <w:rFonts w:cs="Arial"/>
          <w:sz w:val="22"/>
          <w:szCs w:val="22"/>
        </w:rPr>
        <w:t>, zak.</w:t>
      </w:r>
      <w:r w:rsidR="008B36A1">
        <w:rPr>
          <w:rFonts w:cs="Arial"/>
          <w:sz w:val="22"/>
          <w:szCs w:val="22"/>
        </w:rPr>
        <w:t xml:space="preserve"> </w:t>
      </w:r>
      <w:r w:rsidR="008B36A1" w:rsidRPr="00C812F6">
        <w:rPr>
          <w:rFonts w:cs="Arial"/>
          <w:sz w:val="22"/>
          <w:szCs w:val="22"/>
        </w:rPr>
        <w:t>č. 1</w:t>
      </w:r>
      <w:r w:rsidR="008B36A1">
        <w:rPr>
          <w:rFonts w:cs="Arial"/>
          <w:sz w:val="22"/>
          <w:szCs w:val="22"/>
        </w:rPr>
        <w:t>01</w:t>
      </w:r>
      <w:r w:rsidR="008B36A1" w:rsidRPr="00C812F6">
        <w:rPr>
          <w:color w:val="auto"/>
          <w:sz w:val="22"/>
          <w:szCs w:val="22"/>
        </w:rPr>
        <w:t xml:space="preserve"> </w:t>
      </w:r>
      <w:r w:rsidR="008B36A1">
        <w:rPr>
          <w:color w:val="auto"/>
          <w:sz w:val="22"/>
          <w:szCs w:val="22"/>
        </w:rPr>
        <w:t xml:space="preserve"> </w:t>
      </w:r>
      <w:r w:rsidR="00D21EDF" w:rsidRPr="00C812F6">
        <w:rPr>
          <w:color w:val="auto"/>
          <w:sz w:val="22"/>
          <w:szCs w:val="22"/>
        </w:rPr>
        <w:t>(dále jen „projektová dokumentace“).</w:t>
      </w:r>
      <w:r w:rsidR="008974AA" w:rsidRPr="00C812F6">
        <w:rPr>
          <w:color w:val="auto"/>
          <w:sz w:val="22"/>
          <w:szCs w:val="22"/>
        </w:rPr>
        <w:t xml:space="preserve"> </w:t>
      </w:r>
    </w:p>
    <w:p w:rsidR="00C812F6" w:rsidRPr="00C812F6" w:rsidRDefault="00C812F6" w:rsidP="00C812F6">
      <w:pPr>
        <w:pStyle w:val="Zkladntext"/>
        <w:ind w:left="357"/>
        <w:rPr>
          <w:sz w:val="22"/>
          <w:szCs w:val="22"/>
        </w:rPr>
      </w:pPr>
    </w:p>
    <w:p w:rsidR="001B2B43" w:rsidRPr="002D0298" w:rsidRDefault="007D19EA" w:rsidP="001B2B43">
      <w:pPr>
        <w:pStyle w:val="Zkladntext"/>
        <w:numPr>
          <w:ilvl w:val="0"/>
          <w:numId w:val="1"/>
        </w:numPr>
        <w:rPr>
          <w:sz w:val="22"/>
          <w:szCs w:val="22"/>
        </w:rPr>
      </w:pPr>
      <w:r w:rsidRPr="002D0298">
        <w:rPr>
          <w:sz w:val="22"/>
          <w:szCs w:val="22"/>
        </w:rPr>
        <w:t>Příkazník</w:t>
      </w:r>
      <w:r w:rsidR="006D7969" w:rsidRPr="002D0298">
        <w:rPr>
          <w:sz w:val="22"/>
          <w:szCs w:val="22"/>
        </w:rPr>
        <w:t xml:space="preserve"> bude vykonávat </w:t>
      </w:r>
      <w:r w:rsidR="001B2B43" w:rsidRPr="002D0298">
        <w:rPr>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 xml:space="preserve">před zahájením </w:t>
      </w:r>
      <w:r w:rsidR="00FB7366">
        <w:rPr>
          <w:sz w:val="22"/>
          <w:szCs w:val="22"/>
        </w:rPr>
        <w:t>díla</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 xml:space="preserve">činnosti v průběhu provádění </w:t>
      </w:r>
      <w:r w:rsidR="00FB7366">
        <w:rPr>
          <w:color w:val="auto"/>
          <w:sz w:val="22"/>
          <w:szCs w:val="22"/>
        </w:rPr>
        <w:t>díla</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w:t>
      </w:r>
      <w:r w:rsidR="00FB7366">
        <w:rPr>
          <w:sz w:val="22"/>
          <w:szCs w:val="22"/>
        </w:rPr>
        <w:t>díla</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736C1B">
        <w:rPr>
          <w:sz w:val="22"/>
          <w:szCs w:val="22"/>
        </w:rPr>
        <w:t>a</w:t>
      </w:r>
      <w:r w:rsidR="00962870" w:rsidRPr="002D0298">
        <w:rPr>
          <w:sz w:val="22"/>
          <w:szCs w:val="22"/>
        </w:rPr>
        <w:t xml:space="preserve"> v příloze č.</w:t>
      </w:r>
      <w:r w:rsidR="00736C1B">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E9231B" w:rsidRDefault="00017987" w:rsidP="007D1ABC">
      <w:pPr>
        <w:pStyle w:val="Zkladntext"/>
        <w:jc w:val="center"/>
        <w:rPr>
          <w:b/>
          <w:sz w:val="22"/>
          <w:szCs w:val="22"/>
        </w:rPr>
      </w:pPr>
      <w:r w:rsidRPr="00E9231B">
        <w:rPr>
          <w:b/>
          <w:sz w:val="22"/>
          <w:szCs w:val="22"/>
        </w:rPr>
        <w:t>Čl</w:t>
      </w:r>
      <w:r w:rsidR="00386EFF" w:rsidRPr="00E9231B">
        <w:rPr>
          <w:b/>
          <w:sz w:val="22"/>
          <w:szCs w:val="22"/>
        </w:rPr>
        <w:t>.</w:t>
      </w:r>
      <w:r w:rsidR="00A36B91" w:rsidRPr="00E9231B">
        <w:rPr>
          <w:b/>
          <w:sz w:val="22"/>
          <w:szCs w:val="22"/>
        </w:rPr>
        <w:t xml:space="preserve"> </w:t>
      </w:r>
      <w:r w:rsidR="00386EFF" w:rsidRPr="00E9231B">
        <w:rPr>
          <w:b/>
          <w:sz w:val="22"/>
          <w:szCs w:val="22"/>
        </w:rPr>
        <w:t>3</w:t>
      </w:r>
    </w:p>
    <w:p w:rsidR="00017987" w:rsidRPr="002D0298" w:rsidRDefault="00017987" w:rsidP="007D1ABC">
      <w:pPr>
        <w:pStyle w:val="Zkladntext"/>
        <w:jc w:val="center"/>
        <w:rPr>
          <w:sz w:val="22"/>
          <w:szCs w:val="22"/>
        </w:rPr>
      </w:pPr>
      <w:r w:rsidRPr="00E9231B">
        <w:rPr>
          <w:b/>
          <w:sz w:val="22"/>
          <w:szCs w:val="22"/>
        </w:rPr>
        <w:t>Termín plnění</w:t>
      </w:r>
    </w:p>
    <w:p w:rsidR="00017987" w:rsidRPr="002D0298" w:rsidRDefault="00017987" w:rsidP="007D1ABC">
      <w:pPr>
        <w:pStyle w:val="Zkladntext"/>
        <w:jc w:val="center"/>
        <w:rPr>
          <w:sz w:val="22"/>
          <w:szCs w:val="22"/>
        </w:rPr>
      </w:pPr>
    </w:p>
    <w:p w:rsidR="00017987" w:rsidRPr="00A32ECE" w:rsidRDefault="009E0803" w:rsidP="008909B5">
      <w:pPr>
        <w:pStyle w:val="Seznam"/>
        <w:numPr>
          <w:ilvl w:val="0"/>
          <w:numId w:val="2"/>
        </w:numPr>
        <w:jc w:val="both"/>
        <w:rPr>
          <w:sz w:val="22"/>
          <w:szCs w:val="22"/>
        </w:rPr>
      </w:pPr>
      <w:r w:rsidRPr="00A32ECE">
        <w:rPr>
          <w:sz w:val="22"/>
          <w:szCs w:val="22"/>
        </w:rPr>
        <w:t>Příkazník</w:t>
      </w:r>
      <w:r w:rsidR="00017987" w:rsidRPr="00A32ECE">
        <w:rPr>
          <w:sz w:val="22"/>
          <w:szCs w:val="22"/>
        </w:rPr>
        <w:t xml:space="preserve"> zahájí činnost </w:t>
      </w:r>
      <w:r w:rsidR="00E92FDC" w:rsidRPr="00A32ECE">
        <w:rPr>
          <w:sz w:val="22"/>
          <w:szCs w:val="22"/>
        </w:rPr>
        <w:t>po podpisu této smlouvy</w:t>
      </w:r>
      <w:r w:rsidR="007F7FA1" w:rsidRPr="00A32ECE">
        <w:rPr>
          <w:sz w:val="22"/>
          <w:szCs w:val="22"/>
        </w:rPr>
        <w:t xml:space="preserve"> tak, aby mohl řádně provést veškeré činnosti, které jsou předmětem této smlouvy</w:t>
      </w:r>
      <w:r w:rsidR="00D667E7">
        <w:rPr>
          <w:sz w:val="22"/>
          <w:szCs w:val="22"/>
        </w:rPr>
        <w:t>,</w:t>
      </w:r>
      <w:r w:rsidR="007F7FA1" w:rsidRPr="00A32ECE">
        <w:rPr>
          <w:sz w:val="22"/>
          <w:szCs w:val="22"/>
        </w:rPr>
        <w:t xml:space="preserve"> a nebyl ohrožen termín zahájení </w:t>
      </w:r>
      <w:r w:rsidR="00E9231B">
        <w:rPr>
          <w:sz w:val="22"/>
          <w:szCs w:val="22"/>
        </w:rPr>
        <w:t>díla</w:t>
      </w:r>
      <w:r w:rsidR="00392F8C" w:rsidRPr="00A32ECE">
        <w:rPr>
          <w:sz w:val="22"/>
          <w:szCs w:val="22"/>
        </w:rPr>
        <w:t>.</w:t>
      </w:r>
    </w:p>
    <w:p w:rsidR="00392F8C" w:rsidRPr="00A32ECE" w:rsidRDefault="00392F8C" w:rsidP="007D1ABC">
      <w:pPr>
        <w:pStyle w:val="Seznam"/>
        <w:ind w:left="0" w:firstLine="0"/>
        <w:rPr>
          <w:sz w:val="22"/>
          <w:szCs w:val="22"/>
        </w:rPr>
      </w:pPr>
    </w:p>
    <w:p w:rsidR="00017987" w:rsidRPr="002D0298"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dnem podepsání zápisu o odstranění poslední případné vady či nedodělku)</w:t>
      </w:r>
      <w:r w:rsidR="00A32ECE">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před zahájením </w:t>
      </w:r>
      <w:r w:rsidR="00842620">
        <w:rPr>
          <w:sz w:val="22"/>
          <w:szCs w:val="22"/>
        </w:rPr>
        <w:t>díla</w:t>
      </w:r>
      <w:r w:rsidRPr="002D0298">
        <w:rPr>
          <w:sz w:val="22"/>
          <w:szCs w:val="22"/>
        </w:rPr>
        <w:t xml:space="preserve">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w:t>
      </w:r>
      <w:r w:rsidR="00842620">
        <w:rPr>
          <w:sz w:val="22"/>
          <w:szCs w:val="22"/>
        </w:rPr>
        <w:t>díla</w:t>
      </w:r>
      <w:r w:rsidRPr="002D0298">
        <w:rPr>
          <w:sz w:val="22"/>
          <w:szCs w:val="22"/>
        </w:rPr>
        <w:t xml:space="preserve"> končí dnem podpisu zápisu o předání a převzetí dokončené</w:t>
      </w:r>
      <w:r w:rsidR="00842620">
        <w:rPr>
          <w:sz w:val="22"/>
          <w:szCs w:val="22"/>
        </w:rPr>
        <w:t>ho díla</w:t>
      </w:r>
      <w:r w:rsidRPr="002D0298">
        <w:rPr>
          <w:sz w:val="22"/>
          <w:szCs w:val="22"/>
        </w:rPr>
        <w:t xml:space="preserve"> mezi </w:t>
      </w:r>
      <w:r w:rsidR="003819CA" w:rsidRPr="002D0298">
        <w:rPr>
          <w:sz w:val="22"/>
          <w:szCs w:val="22"/>
        </w:rPr>
        <w:t>příkazcem</w:t>
      </w:r>
      <w:r w:rsidRPr="002D0298">
        <w:rPr>
          <w:sz w:val="22"/>
          <w:szCs w:val="22"/>
        </w:rPr>
        <w:t xml:space="preserve"> a zhotovitelem </w:t>
      </w:r>
      <w:r w:rsidR="00842620">
        <w:rPr>
          <w:sz w:val="22"/>
          <w:szCs w:val="22"/>
        </w:rPr>
        <w:t>díla</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po dokončení </w:t>
      </w:r>
      <w:r w:rsidR="00842620">
        <w:rPr>
          <w:sz w:val="22"/>
          <w:szCs w:val="22"/>
        </w:rPr>
        <w:t>díla</w:t>
      </w:r>
      <w:r w:rsidRPr="002D0298">
        <w:rPr>
          <w:sz w:val="22"/>
          <w:szCs w:val="22"/>
        </w:rPr>
        <w:t xml:space="preserve"> končí dnem odstranění poslední případné vady či nedodělku (dnem podepsání zápisu o odstranění poslední případné vady či nedodělku)</w:t>
      </w:r>
      <w:r w:rsidR="00A32ECE">
        <w:rPr>
          <w:sz w:val="22"/>
          <w:szCs w:val="22"/>
        </w:rPr>
        <w:t>.</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w:t>
      </w:r>
      <w:r w:rsidR="001D6666" w:rsidRPr="002D0298">
        <w:rPr>
          <w:sz w:val="22"/>
          <w:szCs w:val="22"/>
        </w:rPr>
        <w:lastRenderedPageBreak/>
        <w:t xml:space="preserve">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F10E84" w:rsidRDefault="008B4698" w:rsidP="008B4698">
      <w:pPr>
        <w:pStyle w:val="Seznam"/>
        <w:numPr>
          <w:ilvl w:val="0"/>
          <w:numId w:val="2"/>
        </w:numPr>
        <w:rPr>
          <w:sz w:val="22"/>
          <w:szCs w:val="22"/>
        </w:rPr>
      </w:pPr>
      <w:r w:rsidRPr="00F10E84">
        <w:rPr>
          <w:sz w:val="22"/>
          <w:szCs w:val="22"/>
        </w:rPr>
        <w:t>Předpokládan</w:t>
      </w:r>
      <w:r w:rsidR="005E4D50" w:rsidRPr="00F10E84">
        <w:rPr>
          <w:sz w:val="22"/>
          <w:szCs w:val="22"/>
        </w:rPr>
        <w:t xml:space="preserve">é termíny realizace </w:t>
      </w:r>
      <w:r w:rsidRPr="00F10E84">
        <w:rPr>
          <w:sz w:val="22"/>
          <w:szCs w:val="22"/>
        </w:rPr>
        <w:t>stavby:</w:t>
      </w:r>
    </w:p>
    <w:p w:rsidR="008B4698" w:rsidRPr="00FA063B" w:rsidRDefault="008B4698" w:rsidP="008B4698">
      <w:pPr>
        <w:pStyle w:val="Seznam"/>
        <w:numPr>
          <w:ilvl w:val="1"/>
          <w:numId w:val="2"/>
        </w:numPr>
        <w:spacing w:before="80"/>
        <w:rPr>
          <w:sz w:val="22"/>
          <w:szCs w:val="22"/>
        </w:rPr>
      </w:pPr>
      <w:r w:rsidRPr="00FA063B">
        <w:rPr>
          <w:sz w:val="22"/>
          <w:szCs w:val="22"/>
        </w:rPr>
        <w:t>zahájení stavby:</w:t>
      </w:r>
      <w:r w:rsidRPr="00FA063B">
        <w:rPr>
          <w:sz w:val="22"/>
          <w:szCs w:val="22"/>
        </w:rPr>
        <w:tab/>
      </w:r>
      <w:r w:rsidR="00C812F6">
        <w:rPr>
          <w:sz w:val="22"/>
          <w:szCs w:val="22"/>
        </w:rPr>
        <w:t>1</w:t>
      </w:r>
      <w:r w:rsidR="003E3CF7">
        <w:rPr>
          <w:sz w:val="22"/>
          <w:szCs w:val="22"/>
        </w:rPr>
        <w:t>5</w:t>
      </w:r>
      <w:r w:rsidRPr="00FA063B">
        <w:rPr>
          <w:sz w:val="22"/>
          <w:szCs w:val="22"/>
        </w:rPr>
        <w:t>.0</w:t>
      </w:r>
      <w:r w:rsidR="003E3CF7">
        <w:rPr>
          <w:sz w:val="22"/>
          <w:szCs w:val="22"/>
        </w:rPr>
        <w:t>3</w:t>
      </w:r>
      <w:r w:rsidRPr="00FA063B">
        <w:rPr>
          <w:sz w:val="22"/>
          <w:szCs w:val="22"/>
        </w:rPr>
        <w:t>.20</w:t>
      </w:r>
      <w:r w:rsidR="00F10E84" w:rsidRPr="00FA063B">
        <w:rPr>
          <w:sz w:val="22"/>
          <w:szCs w:val="22"/>
        </w:rPr>
        <w:t>2</w:t>
      </w:r>
      <w:r w:rsidR="003E3CF7">
        <w:rPr>
          <w:sz w:val="22"/>
          <w:szCs w:val="22"/>
        </w:rPr>
        <w:t>4</w:t>
      </w:r>
    </w:p>
    <w:p w:rsidR="00530D01" w:rsidRPr="00FA063B" w:rsidRDefault="008B4698" w:rsidP="00530D01">
      <w:pPr>
        <w:pStyle w:val="Seznam"/>
        <w:numPr>
          <w:ilvl w:val="1"/>
          <w:numId w:val="2"/>
        </w:numPr>
        <w:spacing w:before="80"/>
        <w:ind w:left="709"/>
        <w:rPr>
          <w:sz w:val="22"/>
          <w:szCs w:val="22"/>
        </w:rPr>
      </w:pPr>
      <w:r w:rsidRPr="00FA063B">
        <w:rPr>
          <w:sz w:val="22"/>
          <w:szCs w:val="22"/>
        </w:rPr>
        <w:t xml:space="preserve">dokončení stavby: </w:t>
      </w:r>
      <w:r w:rsidRPr="00FA063B">
        <w:rPr>
          <w:sz w:val="22"/>
          <w:szCs w:val="22"/>
        </w:rPr>
        <w:tab/>
      </w:r>
      <w:r w:rsidR="003E3CF7">
        <w:rPr>
          <w:sz w:val="22"/>
          <w:szCs w:val="22"/>
        </w:rPr>
        <w:t>13</w:t>
      </w:r>
      <w:r w:rsidRPr="00FA063B">
        <w:rPr>
          <w:sz w:val="22"/>
          <w:szCs w:val="22"/>
        </w:rPr>
        <w:t>.0</w:t>
      </w:r>
      <w:r w:rsidR="00C812F6">
        <w:rPr>
          <w:sz w:val="22"/>
          <w:szCs w:val="22"/>
        </w:rPr>
        <w:t>9</w:t>
      </w:r>
      <w:r w:rsidRPr="00FA063B">
        <w:rPr>
          <w:sz w:val="22"/>
          <w:szCs w:val="22"/>
        </w:rPr>
        <w:t>.20</w:t>
      </w:r>
      <w:r w:rsidR="00F10E84" w:rsidRPr="00FA063B">
        <w:rPr>
          <w:sz w:val="22"/>
          <w:szCs w:val="22"/>
        </w:rPr>
        <w:t>2</w:t>
      </w:r>
      <w:r w:rsidR="003E3CF7">
        <w:rPr>
          <w:sz w:val="22"/>
          <w:szCs w:val="22"/>
        </w:rPr>
        <w:t>4</w:t>
      </w:r>
    </w:p>
    <w:p w:rsidR="00410059" w:rsidRPr="00530D01" w:rsidRDefault="00410059" w:rsidP="00410059">
      <w:pPr>
        <w:pStyle w:val="Zkladntext"/>
        <w:ind w:left="357"/>
        <w:rPr>
          <w:color w:val="auto"/>
          <w:sz w:val="22"/>
          <w:szCs w:val="22"/>
        </w:rPr>
      </w:pPr>
    </w:p>
    <w:p w:rsidR="00410059" w:rsidRPr="008A022A" w:rsidRDefault="00410059" w:rsidP="00410059">
      <w:pPr>
        <w:pStyle w:val="Zkladntext"/>
        <w:numPr>
          <w:ilvl w:val="0"/>
          <w:numId w:val="2"/>
        </w:numPr>
        <w:rPr>
          <w:color w:val="auto"/>
          <w:sz w:val="22"/>
          <w:szCs w:val="22"/>
        </w:rPr>
      </w:pPr>
      <w:r w:rsidRPr="00530D01">
        <w:rPr>
          <w:color w:val="auto"/>
          <w:sz w:val="22"/>
          <w:szCs w:val="22"/>
        </w:rPr>
        <w:t xml:space="preserve">Dojde-li při realizaci </w:t>
      </w:r>
      <w:r w:rsidR="00842620">
        <w:rPr>
          <w:color w:val="auto"/>
          <w:sz w:val="22"/>
          <w:szCs w:val="22"/>
        </w:rPr>
        <w:t>díla</w:t>
      </w:r>
      <w:r w:rsidRPr="008A022A">
        <w:rPr>
          <w:color w:val="auto"/>
          <w:sz w:val="22"/>
          <w:szCs w:val="22"/>
        </w:rPr>
        <w:t xml:space="preserve"> k prodloužení doby realizace </w:t>
      </w:r>
      <w:r w:rsidR="00842620">
        <w:rPr>
          <w:color w:val="auto"/>
          <w:sz w:val="22"/>
          <w:szCs w:val="22"/>
        </w:rPr>
        <w:t>díla</w:t>
      </w:r>
      <w:r w:rsidRPr="008A022A">
        <w:rPr>
          <w:color w:val="auto"/>
          <w:sz w:val="22"/>
          <w:szCs w:val="22"/>
        </w:rPr>
        <w:t xml:space="preserve"> oproti původně předpokládané době realizace </w:t>
      </w:r>
      <w:r w:rsidR="00842620">
        <w:rPr>
          <w:color w:val="auto"/>
          <w:sz w:val="22"/>
          <w:szCs w:val="22"/>
        </w:rPr>
        <w:t>díla</w:t>
      </w:r>
      <w:r w:rsidRPr="008A022A">
        <w:rPr>
          <w:color w:val="auto"/>
          <w:sz w:val="22"/>
          <w:szCs w:val="22"/>
        </w:rPr>
        <w:t xml:space="preserve">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této smlouvy,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 xml:space="preserve">realizace </w:t>
      </w:r>
      <w:r w:rsidR="00842620">
        <w:rPr>
          <w:color w:val="auto"/>
          <w:sz w:val="22"/>
          <w:szCs w:val="22"/>
        </w:rPr>
        <w:t>díla</w:t>
      </w:r>
      <w:r w:rsidRPr="008A022A">
        <w:rPr>
          <w:color w:val="auto"/>
          <w:sz w:val="22"/>
          <w:szCs w:val="22"/>
        </w:rPr>
        <w:t xml:space="preserve">. V případě prodloužení doby realizace </w:t>
      </w:r>
      <w:r w:rsidR="00842620">
        <w:rPr>
          <w:color w:val="auto"/>
          <w:sz w:val="22"/>
          <w:szCs w:val="22"/>
        </w:rPr>
        <w:t>díla</w:t>
      </w:r>
      <w:r w:rsidRPr="008A022A">
        <w:rPr>
          <w:color w:val="auto"/>
          <w:sz w:val="22"/>
          <w:szCs w:val="22"/>
        </w:rPr>
        <w:t xml:space="preserve">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EE7C32" w:rsidP="007D1ABC">
      <w:pPr>
        <w:pStyle w:val="Zkladntext"/>
        <w:jc w:val="center"/>
        <w:rPr>
          <w:b/>
          <w:sz w:val="22"/>
          <w:szCs w:val="22"/>
        </w:rPr>
      </w:pPr>
      <w:r w:rsidRPr="002D0298">
        <w:rPr>
          <w:b/>
          <w:sz w:val="22"/>
          <w:szCs w:val="22"/>
        </w:rPr>
        <w:t>Odmě</w:t>
      </w:r>
      <w:r w:rsidR="005D2795" w:rsidRPr="002D0298">
        <w:rPr>
          <w:b/>
          <w:sz w:val="22"/>
          <w:szCs w:val="22"/>
        </w:rPr>
        <w:t>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34647B" w:rsidRDefault="00B32778" w:rsidP="00D465DE">
      <w:pPr>
        <w:pStyle w:val="Zkladntext"/>
        <w:numPr>
          <w:ilvl w:val="0"/>
          <w:numId w:val="3"/>
        </w:numPr>
        <w:tabs>
          <w:tab w:val="clear" w:pos="357"/>
        </w:tabs>
        <w:rPr>
          <w:color w:val="auto"/>
          <w:sz w:val="22"/>
          <w:szCs w:val="22"/>
        </w:rPr>
      </w:pPr>
      <w:r w:rsidRPr="00F10E84">
        <w:rPr>
          <w:color w:val="auto"/>
          <w:sz w:val="22"/>
          <w:szCs w:val="22"/>
        </w:rPr>
        <w:t>Příkazce poskytne příkazníkovi</w:t>
      </w:r>
      <w:r w:rsidR="00017987" w:rsidRPr="00F10E84">
        <w:rPr>
          <w:color w:val="auto"/>
          <w:sz w:val="22"/>
          <w:szCs w:val="22"/>
        </w:rPr>
        <w:t xml:space="preserve"> za </w:t>
      </w:r>
      <w:r w:rsidR="00E02717" w:rsidRPr="00F10E84">
        <w:rPr>
          <w:color w:val="auto"/>
          <w:sz w:val="22"/>
          <w:szCs w:val="22"/>
        </w:rPr>
        <w:t xml:space="preserve">jeho </w:t>
      </w:r>
      <w:r w:rsidR="00017987" w:rsidRPr="00F10E84">
        <w:rPr>
          <w:color w:val="auto"/>
          <w:sz w:val="22"/>
          <w:szCs w:val="22"/>
        </w:rPr>
        <w:t>činnost</w:t>
      </w:r>
      <w:r w:rsidR="00586293" w:rsidRPr="00F10E84">
        <w:rPr>
          <w:color w:val="auto"/>
          <w:sz w:val="22"/>
          <w:szCs w:val="22"/>
        </w:rPr>
        <w:t xml:space="preserve"> uvedenou v čl.</w:t>
      </w:r>
      <w:r w:rsidR="00C33C84" w:rsidRPr="00F10E84">
        <w:rPr>
          <w:color w:val="auto"/>
          <w:sz w:val="22"/>
          <w:szCs w:val="22"/>
        </w:rPr>
        <w:t xml:space="preserve"> </w:t>
      </w:r>
      <w:r w:rsidR="00E14321" w:rsidRPr="00F10E84">
        <w:rPr>
          <w:color w:val="auto"/>
          <w:sz w:val="22"/>
          <w:szCs w:val="22"/>
        </w:rPr>
        <w:t>2</w:t>
      </w:r>
      <w:r w:rsidR="00586293" w:rsidRPr="00F10E84">
        <w:rPr>
          <w:color w:val="auto"/>
          <w:sz w:val="22"/>
          <w:szCs w:val="22"/>
        </w:rPr>
        <w:t>, odst.</w:t>
      </w:r>
      <w:r w:rsidR="00C33C84" w:rsidRPr="00F10E84">
        <w:rPr>
          <w:color w:val="auto"/>
          <w:sz w:val="22"/>
          <w:szCs w:val="22"/>
        </w:rPr>
        <w:t xml:space="preserve"> </w:t>
      </w:r>
      <w:r w:rsidR="00DE141C" w:rsidRPr="00F10E84">
        <w:rPr>
          <w:color w:val="auto"/>
          <w:sz w:val="22"/>
          <w:szCs w:val="22"/>
        </w:rPr>
        <w:t xml:space="preserve">1 až </w:t>
      </w:r>
      <w:r w:rsidR="00F10E84" w:rsidRPr="00F10E84">
        <w:rPr>
          <w:color w:val="auto"/>
          <w:sz w:val="22"/>
          <w:szCs w:val="22"/>
        </w:rPr>
        <w:t>4</w:t>
      </w:r>
      <w:r w:rsidR="00DE141C" w:rsidRPr="00F10E84">
        <w:rPr>
          <w:color w:val="auto"/>
          <w:sz w:val="22"/>
          <w:szCs w:val="22"/>
        </w:rPr>
        <w:t xml:space="preserve"> </w:t>
      </w:r>
      <w:r w:rsidR="00586293" w:rsidRPr="00F10E84">
        <w:rPr>
          <w:color w:val="auto"/>
          <w:sz w:val="22"/>
          <w:szCs w:val="22"/>
        </w:rPr>
        <w:t>této smlouvy</w:t>
      </w:r>
      <w:r w:rsidR="00586293" w:rsidRPr="002D0298">
        <w:rPr>
          <w:color w:val="auto"/>
          <w:sz w:val="22"/>
          <w:szCs w:val="22"/>
        </w:rPr>
        <w:t xml:space="preserve"> </w:t>
      </w:r>
      <w:r w:rsidR="00E02717" w:rsidRPr="0034647B">
        <w:rPr>
          <w:b/>
          <w:color w:val="auto"/>
          <w:sz w:val="22"/>
          <w:szCs w:val="22"/>
        </w:rPr>
        <w:t xml:space="preserve">odměnu </w:t>
      </w:r>
      <w:r w:rsidR="00017987" w:rsidRPr="0034647B">
        <w:rPr>
          <w:b/>
          <w:color w:val="auto"/>
          <w:sz w:val="22"/>
          <w:szCs w:val="22"/>
        </w:rPr>
        <w:t>v</w:t>
      </w:r>
      <w:r w:rsidR="00E02717" w:rsidRPr="0034647B">
        <w:rPr>
          <w:b/>
          <w:color w:val="auto"/>
          <w:sz w:val="22"/>
          <w:szCs w:val="22"/>
        </w:rPr>
        <w:t xml:space="preserve"> celkové</w:t>
      </w:r>
      <w:r w:rsidR="00017987" w:rsidRPr="0034647B">
        <w:rPr>
          <w:b/>
          <w:color w:val="auto"/>
          <w:sz w:val="22"/>
          <w:szCs w:val="22"/>
        </w:rPr>
        <w:t xml:space="preserve"> výši </w:t>
      </w:r>
      <w:r w:rsidR="00A165BE" w:rsidRPr="0034647B">
        <w:rPr>
          <w:b/>
          <w:color w:val="auto"/>
          <w:sz w:val="22"/>
          <w:szCs w:val="22"/>
          <w:highlight w:val="yellow"/>
        </w:rPr>
        <w:t>…………..</w:t>
      </w:r>
      <w:r w:rsidR="00017987" w:rsidRPr="0034647B">
        <w:rPr>
          <w:b/>
          <w:color w:val="auto"/>
          <w:sz w:val="22"/>
          <w:szCs w:val="22"/>
          <w:highlight w:val="yellow"/>
        </w:rPr>
        <w:t>,-</w:t>
      </w:r>
      <w:r w:rsidR="00586293" w:rsidRPr="0034647B">
        <w:rPr>
          <w:b/>
          <w:color w:val="auto"/>
          <w:sz w:val="22"/>
          <w:szCs w:val="22"/>
          <w:highlight w:val="yellow"/>
        </w:rPr>
        <w:t>-</w:t>
      </w:r>
      <w:r w:rsidR="00586293" w:rsidRPr="0034647B">
        <w:rPr>
          <w:b/>
          <w:color w:val="auto"/>
          <w:sz w:val="22"/>
          <w:szCs w:val="22"/>
        </w:rPr>
        <w:t xml:space="preserve"> </w:t>
      </w:r>
      <w:r w:rsidR="00017987" w:rsidRPr="0034647B">
        <w:rPr>
          <w:b/>
          <w:color w:val="auto"/>
          <w:sz w:val="22"/>
          <w:szCs w:val="22"/>
        </w:rPr>
        <w:t>Kč</w:t>
      </w:r>
      <w:r w:rsidR="006E5017" w:rsidRPr="0034647B">
        <w:rPr>
          <w:b/>
          <w:color w:val="auto"/>
          <w:sz w:val="22"/>
          <w:szCs w:val="22"/>
        </w:rPr>
        <w:t xml:space="preserve"> </w:t>
      </w:r>
      <w:r w:rsidR="009275C3" w:rsidRPr="0034647B">
        <w:rPr>
          <w:b/>
          <w:color w:val="auto"/>
          <w:sz w:val="22"/>
          <w:szCs w:val="22"/>
        </w:rPr>
        <w:t xml:space="preserve">bez </w:t>
      </w:r>
      <w:commentRangeStart w:id="2"/>
      <w:r w:rsidR="006E5017" w:rsidRPr="0034647B">
        <w:rPr>
          <w:b/>
          <w:color w:val="auto"/>
          <w:sz w:val="22"/>
          <w:szCs w:val="22"/>
        </w:rPr>
        <w:t>DPH</w:t>
      </w:r>
      <w:commentRangeEnd w:id="2"/>
      <w:r w:rsidR="00E14321" w:rsidRPr="0034647B">
        <w:rPr>
          <w:rStyle w:val="Odkaznakoment"/>
          <w:color w:val="auto"/>
        </w:rPr>
        <w:commentReference w:id="2"/>
      </w:r>
      <w:r w:rsidR="00017987" w:rsidRPr="0034647B">
        <w:rPr>
          <w:color w:val="auto"/>
          <w:sz w:val="22"/>
          <w:szCs w:val="22"/>
        </w:rPr>
        <w:t>.</w:t>
      </w:r>
      <w:r w:rsidR="00586293" w:rsidRPr="0034647B">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w:t>
      </w:r>
      <w:r w:rsidR="008B2B80">
        <w:rPr>
          <w:color w:val="auto"/>
          <w:sz w:val="22"/>
          <w:szCs w:val="22"/>
        </w:rPr>
        <w:t>díla</w:t>
      </w:r>
      <w:r w:rsidR="002E0CD6" w:rsidRPr="002D0298">
        <w:rPr>
          <w:color w:val="auto"/>
          <w:sz w:val="22"/>
          <w:szCs w:val="22"/>
        </w:rPr>
        <w:t xml:space="preserve">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BD3955">
        <w:rPr>
          <w:color w:val="auto"/>
          <w:sz w:val="22"/>
          <w:szCs w:val="22"/>
        </w:rPr>
        <w:t>bez</w:t>
      </w:r>
      <w:r w:rsidR="0034647B">
        <w:rPr>
          <w:color w:val="auto"/>
          <w:sz w:val="22"/>
          <w:szCs w:val="22"/>
        </w:rPr>
        <w:t xml:space="preserve">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2D0298" w:rsidRDefault="002E0CD6" w:rsidP="00D465DE">
      <w:pPr>
        <w:pStyle w:val="Zkladntext"/>
        <w:numPr>
          <w:ilvl w:val="0"/>
          <w:numId w:val="3"/>
        </w:numPr>
        <w:tabs>
          <w:tab w:val="clear" w:pos="357"/>
        </w:tabs>
        <w:rPr>
          <w:sz w:val="22"/>
          <w:szCs w:val="22"/>
          <w:highlight w:val="yellow"/>
        </w:rPr>
      </w:pPr>
      <w:r w:rsidRPr="002D0298">
        <w:rPr>
          <w:color w:val="auto"/>
          <w:sz w:val="22"/>
          <w:szCs w:val="22"/>
          <w:highlight w:val="yellow"/>
        </w:rPr>
        <w:t xml:space="preserve">K těmto </w:t>
      </w:r>
      <w:r w:rsidR="004D5840" w:rsidRPr="002D0298">
        <w:rPr>
          <w:color w:val="auto"/>
          <w:sz w:val="22"/>
          <w:szCs w:val="22"/>
          <w:highlight w:val="yellow"/>
        </w:rPr>
        <w:t>částkám</w:t>
      </w:r>
      <w:r w:rsidRPr="002D0298">
        <w:rPr>
          <w:color w:val="auto"/>
          <w:sz w:val="22"/>
          <w:szCs w:val="22"/>
          <w:highlight w:val="yellow"/>
        </w:rPr>
        <w:t xml:space="preserve"> bude připočtena DPH ve výši dle platných </w:t>
      </w:r>
      <w:commentRangeStart w:id="3"/>
      <w:r w:rsidRPr="002D0298">
        <w:rPr>
          <w:color w:val="auto"/>
          <w:sz w:val="22"/>
          <w:szCs w:val="22"/>
          <w:highlight w:val="yellow"/>
        </w:rPr>
        <w:t>předpisů</w:t>
      </w:r>
      <w:commentRangeEnd w:id="3"/>
      <w:r w:rsidR="00B73028">
        <w:rPr>
          <w:rStyle w:val="Odkaznakoment"/>
          <w:color w:val="auto"/>
        </w:rPr>
        <w:commentReference w:id="3"/>
      </w:r>
      <w:r w:rsidRPr="002D0298">
        <w:rPr>
          <w:color w:val="auto"/>
          <w:sz w:val="22"/>
          <w:szCs w:val="22"/>
          <w:highlight w:val="yellow"/>
        </w:rPr>
        <w:t>.</w:t>
      </w:r>
      <w:r w:rsidR="004D5840" w:rsidRPr="002D0298">
        <w:rPr>
          <w:color w:val="auto"/>
          <w:sz w:val="22"/>
          <w:szCs w:val="22"/>
          <w:highlight w:val="yellow"/>
        </w:rPr>
        <w:t xml:space="preserve"> / Příkazník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m.j. i náklady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F10E84">
        <w:rPr>
          <w:color w:val="auto"/>
          <w:sz w:val="22"/>
          <w:szCs w:val="22"/>
        </w:rPr>
        <w:t>5</w:t>
      </w:r>
      <w:r w:rsidR="0022056E" w:rsidRPr="002D0298">
        <w:rPr>
          <w:color w:val="auto"/>
          <w:sz w:val="22"/>
          <w:szCs w:val="22"/>
        </w:rPr>
        <w:t xml:space="preserve"> 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 xml:space="preserve">na za činnosti před zahájením </w:t>
      </w:r>
      <w:r w:rsidR="00B04C55">
        <w:rPr>
          <w:color w:val="auto"/>
          <w:sz w:val="22"/>
          <w:szCs w:val="22"/>
        </w:rPr>
        <w:t>díla</w:t>
      </w:r>
      <w:r w:rsidR="00D51FCB" w:rsidRPr="002D0298">
        <w:rPr>
          <w:color w:val="auto"/>
          <w:sz w:val="22"/>
          <w:szCs w:val="22"/>
        </w:rPr>
        <w:t xml:space="preserve">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w:t>
      </w:r>
      <w:r w:rsidR="00B04C55">
        <w:rPr>
          <w:color w:val="auto"/>
          <w:sz w:val="22"/>
          <w:szCs w:val="22"/>
        </w:rPr>
        <w:t>díla</w:t>
      </w:r>
      <w:r w:rsidR="006803E3" w:rsidRPr="002D0298">
        <w:rPr>
          <w:color w:val="auto"/>
          <w:sz w:val="22"/>
          <w:szCs w:val="22"/>
        </w:rPr>
        <w:t xml:space="preserve">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w:t>
      </w:r>
      <w:r w:rsidR="00B04C55">
        <w:rPr>
          <w:color w:val="auto"/>
          <w:sz w:val="22"/>
          <w:szCs w:val="22"/>
        </w:rPr>
        <w:t>díla</w:t>
      </w:r>
      <w:r w:rsidR="006803E3"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lastRenderedPageBreak/>
        <w:t>odmě</w:t>
      </w:r>
      <w:r w:rsidR="006803E3" w:rsidRPr="002D0298">
        <w:rPr>
          <w:color w:val="auto"/>
          <w:sz w:val="22"/>
          <w:szCs w:val="22"/>
        </w:rPr>
        <w:t xml:space="preserve">na za činnosti po dokončení </w:t>
      </w:r>
      <w:r w:rsidR="00B04C55">
        <w:rPr>
          <w:color w:val="auto"/>
          <w:sz w:val="22"/>
          <w:szCs w:val="22"/>
        </w:rPr>
        <w:t>díla</w:t>
      </w:r>
      <w:r w:rsidR="006803E3" w:rsidRPr="002D0298">
        <w:rPr>
          <w:color w:val="auto"/>
          <w:sz w:val="22"/>
          <w:szCs w:val="22"/>
        </w:rPr>
        <w:t xml:space="preserve"> bude uhrazena po </w:t>
      </w:r>
      <w:r w:rsidR="006803E3" w:rsidRPr="002D0298">
        <w:rPr>
          <w:sz w:val="22"/>
          <w:szCs w:val="22"/>
        </w:rPr>
        <w:t>odstranění poslední případné vady či nedodělku (po dni podepsání zápisu o</w:t>
      </w:r>
      <w:r w:rsidR="008909B5">
        <w:rPr>
          <w:sz w:val="22"/>
          <w:szCs w:val="22"/>
        </w:rPr>
        <w:t> </w:t>
      </w:r>
      <w:r w:rsidR="006803E3" w:rsidRPr="002D0298">
        <w:rPr>
          <w:sz w:val="22"/>
          <w:szCs w:val="22"/>
        </w:rPr>
        <w:t>odstranění poslední případné vady či nedodělku)</w:t>
      </w:r>
      <w:r w:rsidR="00D473C4">
        <w:rPr>
          <w:sz w:val="22"/>
          <w:szCs w:val="22"/>
        </w:rPr>
        <w:t>.</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r w:rsidR="00DD326A">
        <w:rPr>
          <w:sz w:val="22"/>
          <w:szCs w:val="22"/>
        </w:rPr>
        <w:t xml:space="preserve">m.j. </w:t>
      </w:r>
      <w:r w:rsidR="00DD326A" w:rsidRPr="003778B0">
        <w:rPr>
          <w:sz w:val="22"/>
          <w:szCs w:val="22"/>
        </w:rPr>
        <w:t>obsahovat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ust.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násl.</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r>
        <w:rPr>
          <w:color w:val="auto"/>
          <w:sz w:val="22"/>
          <w:szCs w:val="22"/>
        </w:rPr>
        <w:t xml:space="preserve">Pokud </w:t>
      </w:r>
      <w:r w:rsidR="00A71493" w:rsidRPr="00E07E84">
        <w:rPr>
          <w:color w:val="auto"/>
          <w:sz w:val="22"/>
          <w:szCs w:val="22"/>
        </w:rPr>
        <w:t xml:space="preserve">k datu uskutečnění zdanitelného plnění budou u </w:t>
      </w:r>
      <w:commentRangeStart w:id="4"/>
      <w:r w:rsidR="00A71493">
        <w:rPr>
          <w:color w:val="auto"/>
          <w:sz w:val="22"/>
          <w:szCs w:val="22"/>
        </w:rPr>
        <w:t>příkazníka</w:t>
      </w:r>
      <w:commentRangeEnd w:id="4"/>
      <w:r w:rsidR="00A71493">
        <w:rPr>
          <w:rStyle w:val="Odkaznakoment"/>
          <w:color w:val="auto"/>
        </w:rPr>
        <w:commentReference w:id="4"/>
      </w:r>
      <w:r w:rsidR="00A71493" w:rsidRPr="00E07E84">
        <w:rPr>
          <w:color w:val="auto"/>
          <w:sz w:val="22"/>
          <w:szCs w:val="22"/>
        </w:rPr>
        <w:t xml:space="preserve"> naplněny podmínky ustanovení § 106a zákona č. 235/2004 Sb., o dani s přidané hodnoty, ve znění pozdějších předpisů (dále jen „ZoDPH“)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ZoDPH,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ZoDPH,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ZoDPH, může tato skutečnost rovněž ovlivnit lhůtu splatnosti finančního závazku. Případné sankce z těchto důvodů pak nepodléhají ujednáním o san</w:t>
      </w:r>
      <w:r>
        <w:rPr>
          <w:color w:val="auto"/>
          <w:sz w:val="22"/>
          <w:szCs w:val="22"/>
        </w:rPr>
        <w:t>kcích.</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2D0298" w:rsidRDefault="00574515" w:rsidP="00574515">
      <w:pPr>
        <w:pStyle w:val="Zkladntext"/>
        <w:numPr>
          <w:ilvl w:val="0"/>
          <w:numId w:val="7"/>
        </w:numPr>
        <w:rPr>
          <w:color w:val="auto"/>
          <w:sz w:val="22"/>
          <w:szCs w:val="22"/>
        </w:rPr>
      </w:pPr>
      <w:r w:rsidRPr="002D0298">
        <w:rPr>
          <w:sz w:val="22"/>
          <w:szCs w:val="22"/>
        </w:rPr>
        <w:t xml:space="preserve">Pokud se </w:t>
      </w:r>
      <w:r w:rsidR="0006336C" w:rsidRPr="002D0298">
        <w:rPr>
          <w:sz w:val="22"/>
          <w:szCs w:val="22"/>
        </w:rPr>
        <w:t>příkazník</w:t>
      </w:r>
      <w:r w:rsidRPr="002D0298">
        <w:rPr>
          <w:sz w:val="22"/>
          <w:szCs w:val="22"/>
        </w:rPr>
        <w:t xml:space="preserve"> nezúčastní: </w:t>
      </w:r>
    </w:p>
    <w:p w:rsidR="00574515" w:rsidRPr="002D0298" w:rsidRDefault="00574515" w:rsidP="00574515">
      <w:pPr>
        <w:pStyle w:val="Zkladntext"/>
        <w:ind w:firstLine="357"/>
        <w:rPr>
          <w:sz w:val="22"/>
          <w:szCs w:val="22"/>
        </w:rPr>
      </w:pPr>
      <w:r w:rsidRPr="002D0298">
        <w:rPr>
          <w:sz w:val="22"/>
          <w:szCs w:val="22"/>
        </w:rPr>
        <w:t>- na předání a převzetí staveniště, nebo</w:t>
      </w:r>
    </w:p>
    <w:p w:rsidR="00574515" w:rsidRPr="002D0298" w:rsidRDefault="00574515" w:rsidP="00574515">
      <w:pPr>
        <w:pStyle w:val="Zkladntext"/>
        <w:ind w:firstLine="357"/>
        <w:rPr>
          <w:sz w:val="22"/>
          <w:szCs w:val="22"/>
        </w:rPr>
      </w:pPr>
      <w:r w:rsidRPr="002D0298">
        <w:rPr>
          <w:sz w:val="22"/>
          <w:szCs w:val="22"/>
        </w:rPr>
        <w:t>- na předání a převzetí dokončené</w:t>
      </w:r>
      <w:r w:rsidR="004D42FC">
        <w:rPr>
          <w:sz w:val="22"/>
          <w:szCs w:val="22"/>
        </w:rPr>
        <w:t>ho díla</w:t>
      </w:r>
      <w:r w:rsidRPr="002D0298">
        <w:rPr>
          <w:sz w:val="22"/>
          <w:szCs w:val="22"/>
        </w:rPr>
        <w:t xml:space="preserve"> mezi </w:t>
      </w:r>
      <w:r w:rsidR="0006336C" w:rsidRPr="002D0298">
        <w:rPr>
          <w:sz w:val="22"/>
          <w:szCs w:val="22"/>
        </w:rPr>
        <w:t>příkazcem</w:t>
      </w:r>
      <w:r w:rsidRPr="002D0298">
        <w:rPr>
          <w:sz w:val="22"/>
          <w:szCs w:val="22"/>
        </w:rPr>
        <w:t xml:space="preserve"> a zhotovitelem </w:t>
      </w:r>
      <w:r w:rsidR="004D42FC">
        <w:rPr>
          <w:sz w:val="22"/>
          <w:szCs w:val="22"/>
        </w:rPr>
        <w:t>díla</w:t>
      </w:r>
      <w:r w:rsidRPr="002D0298">
        <w:rPr>
          <w:sz w:val="22"/>
          <w:szCs w:val="22"/>
        </w:rPr>
        <w:t>, nebo</w:t>
      </w:r>
    </w:p>
    <w:p w:rsidR="00574515" w:rsidRPr="002D0298" w:rsidRDefault="00574515" w:rsidP="00574515">
      <w:pPr>
        <w:pStyle w:val="Zkladntext"/>
        <w:ind w:firstLine="357"/>
        <w:rPr>
          <w:sz w:val="22"/>
          <w:szCs w:val="22"/>
        </w:rPr>
      </w:pPr>
      <w:r w:rsidRPr="002D0298">
        <w:rPr>
          <w:sz w:val="22"/>
          <w:szCs w:val="22"/>
        </w:rPr>
        <w:t xml:space="preserve">- na kontrolním dnu, nebo </w:t>
      </w:r>
    </w:p>
    <w:p w:rsidR="00574515" w:rsidRPr="002D0298" w:rsidRDefault="00574515" w:rsidP="00574515">
      <w:pPr>
        <w:pStyle w:val="Zkladntext"/>
        <w:ind w:firstLine="357"/>
        <w:rPr>
          <w:sz w:val="22"/>
          <w:szCs w:val="22"/>
        </w:rPr>
      </w:pPr>
      <w:r w:rsidRPr="002D0298">
        <w:rPr>
          <w:sz w:val="22"/>
          <w:szCs w:val="22"/>
        </w:rPr>
        <w:t xml:space="preserve">- na jakémkoliv jednání svolaném řádně </w:t>
      </w:r>
      <w:r w:rsidR="0006336C" w:rsidRPr="002D0298">
        <w:rPr>
          <w:sz w:val="22"/>
          <w:szCs w:val="22"/>
        </w:rPr>
        <w:t>příkazcem</w:t>
      </w:r>
      <w:r w:rsidRPr="002D0298">
        <w:rPr>
          <w:sz w:val="22"/>
          <w:szCs w:val="22"/>
        </w:rPr>
        <w:t xml:space="preserve"> nebo zhotovitelem </w:t>
      </w:r>
      <w:r w:rsidR="004D42FC">
        <w:rPr>
          <w:sz w:val="22"/>
          <w:szCs w:val="22"/>
        </w:rPr>
        <w:t>díla</w:t>
      </w:r>
      <w:r w:rsidRPr="002D0298">
        <w:rPr>
          <w:sz w:val="22"/>
          <w:szCs w:val="22"/>
        </w:rPr>
        <w:t>, nebo</w:t>
      </w:r>
    </w:p>
    <w:p w:rsidR="00574515" w:rsidRPr="002D0298" w:rsidRDefault="00574515" w:rsidP="00574515">
      <w:pPr>
        <w:pStyle w:val="Zkladntext"/>
        <w:ind w:firstLine="357"/>
        <w:rPr>
          <w:sz w:val="22"/>
          <w:szCs w:val="22"/>
        </w:rPr>
      </w:pPr>
      <w:r w:rsidRPr="002D0298">
        <w:rPr>
          <w:sz w:val="22"/>
          <w:szCs w:val="22"/>
        </w:rPr>
        <w:lastRenderedPageBreak/>
        <w:t>- na šetřeních svolaných stavebním úřadem</w:t>
      </w:r>
    </w:p>
    <w:p w:rsidR="00D65A80" w:rsidRPr="00D473C4" w:rsidRDefault="00D65A80" w:rsidP="00574515">
      <w:pPr>
        <w:pStyle w:val="Zkladntext"/>
        <w:ind w:firstLine="357"/>
        <w:rPr>
          <w:color w:val="auto"/>
          <w:sz w:val="22"/>
          <w:szCs w:val="22"/>
        </w:rPr>
      </w:pPr>
      <w:r w:rsidRPr="00D473C4">
        <w:rPr>
          <w:color w:val="auto"/>
          <w:sz w:val="22"/>
          <w:szCs w:val="22"/>
        </w:rPr>
        <w:t>j</w:t>
      </w:r>
      <w:r w:rsidR="00574515" w:rsidRPr="00D473C4">
        <w:rPr>
          <w:color w:val="auto"/>
          <w:sz w:val="22"/>
          <w:szCs w:val="22"/>
        </w:rPr>
        <w:t xml:space="preserve">e povinen </w:t>
      </w:r>
      <w:r w:rsidRPr="00D473C4">
        <w:rPr>
          <w:color w:val="auto"/>
          <w:sz w:val="22"/>
          <w:szCs w:val="22"/>
        </w:rPr>
        <w:t xml:space="preserve">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 neúčast.</w:t>
      </w:r>
    </w:p>
    <w:p w:rsidR="00574515" w:rsidRPr="002D0298" w:rsidRDefault="00574515" w:rsidP="00574515">
      <w:pPr>
        <w:pStyle w:val="Zkladntext"/>
        <w:rPr>
          <w:color w:val="auto"/>
          <w:sz w:val="22"/>
          <w:szCs w:val="22"/>
        </w:rPr>
      </w:pPr>
    </w:p>
    <w:p w:rsidR="00C504F2" w:rsidRPr="00D473C4" w:rsidRDefault="00D65A80"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nezpracuje ve stanovené lhůtě, nebo zpracuje vadně jakýkoliv doklad, zprávu či podklad</w:t>
      </w:r>
      <w:r w:rsidR="00CE2FE8" w:rsidRPr="002D0298">
        <w:rPr>
          <w:sz w:val="22"/>
          <w:szCs w:val="22"/>
        </w:rPr>
        <w:t xml:space="preserve"> (dále jen „dokumenty“), k jejichž zpracování je povinen dle této smlouvy, nebo jejichž potřeba zpracování vyplyne z průběhu stavby, je povinen zaplatit </w:t>
      </w:r>
      <w:r w:rsidR="0006336C" w:rsidRPr="002D0298">
        <w:rPr>
          <w:sz w:val="22"/>
          <w:szCs w:val="22"/>
        </w:rPr>
        <w:t>příkazci</w:t>
      </w:r>
      <w:r w:rsidR="00CE2FE8" w:rsidRPr="002D0298">
        <w:rPr>
          <w:sz w:val="22"/>
          <w:szCs w:val="22"/>
        </w:rPr>
        <w:t xml:space="preserve"> smluvní pokutu ve výši </w:t>
      </w:r>
      <w:r w:rsidR="00733F67" w:rsidRPr="00D473C4">
        <w:rPr>
          <w:color w:val="auto"/>
          <w:sz w:val="22"/>
          <w:szCs w:val="22"/>
        </w:rPr>
        <w:t>5</w:t>
      </w:r>
      <w:r w:rsidR="00CE2FE8" w:rsidRPr="00D473C4">
        <w:rPr>
          <w:color w:val="auto"/>
          <w:sz w:val="22"/>
          <w:szCs w:val="22"/>
        </w:rPr>
        <w:t xml:space="preserve">00,-- Kč </w:t>
      </w:r>
      <w:r w:rsidR="00C504F2" w:rsidRPr="00D473C4">
        <w:rPr>
          <w:color w:val="auto"/>
          <w:sz w:val="22"/>
          <w:szCs w:val="22"/>
        </w:rPr>
        <w:t>za každý takto nezpracovaný či vadně zpracovaný dokument.</w:t>
      </w:r>
    </w:p>
    <w:p w:rsidR="00C504F2" w:rsidRPr="002D0298" w:rsidRDefault="00C504F2" w:rsidP="00C504F2">
      <w:pPr>
        <w:pStyle w:val="Zkladntext"/>
        <w:rPr>
          <w:color w:val="auto"/>
          <w:sz w:val="22"/>
          <w:szCs w:val="22"/>
        </w:rPr>
      </w:pPr>
    </w:p>
    <w:p w:rsidR="00C504F2" w:rsidRPr="002D0298" w:rsidRDefault="00C504F2" w:rsidP="00574515">
      <w:pPr>
        <w:pStyle w:val="Zkladntext"/>
        <w:numPr>
          <w:ilvl w:val="0"/>
          <w:numId w:val="7"/>
        </w:numPr>
        <w:rPr>
          <w:color w:val="auto"/>
          <w:sz w:val="22"/>
          <w:szCs w:val="22"/>
        </w:rPr>
      </w:pPr>
      <w:r w:rsidRPr="002D0298">
        <w:rPr>
          <w:sz w:val="22"/>
          <w:szCs w:val="22"/>
        </w:rPr>
        <w:t xml:space="preserve">Pokud </w:t>
      </w:r>
      <w:r w:rsidR="0006336C" w:rsidRPr="002D0298">
        <w:rPr>
          <w:sz w:val="22"/>
          <w:szCs w:val="22"/>
        </w:rPr>
        <w:t>příkazník</w:t>
      </w:r>
      <w:r w:rsidRPr="002D0298">
        <w:rPr>
          <w:sz w:val="22"/>
          <w:szCs w:val="22"/>
        </w:rPr>
        <w:t xml:space="preserve"> nesplní jinou povinnost stanovenou mu v této smlouvě v souvislosti s výkonem své činnosti, a to ani v náhradním termínu stanoveném </w:t>
      </w:r>
      <w:r w:rsidR="0006336C" w:rsidRPr="002D0298">
        <w:rPr>
          <w:sz w:val="22"/>
          <w:szCs w:val="22"/>
        </w:rPr>
        <w:t>příkazcem</w:t>
      </w:r>
      <w:r w:rsidRPr="002D0298">
        <w:rPr>
          <w:sz w:val="22"/>
          <w:szCs w:val="22"/>
        </w:rPr>
        <w:t xml:space="preserve"> (má se na mysli zejména jeho kontrolní činnost</w:t>
      </w:r>
      <w:r w:rsidR="00CE2FE8" w:rsidRPr="002D0298">
        <w:rPr>
          <w:sz w:val="22"/>
          <w:szCs w:val="22"/>
        </w:rPr>
        <w:t xml:space="preserve"> </w:t>
      </w:r>
      <w:r w:rsidRPr="002D0298">
        <w:rPr>
          <w:sz w:val="22"/>
          <w:szCs w:val="22"/>
        </w:rPr>
        <w:t xml:space="preserve">vůči zhotoviteli stavby), nebo se prokáže, že jím provedená kontrola nebyla </w:t>
      </w:r>
      <w:r w:rsidRPr="00D473C4">
        <w:rPr>
          <w:color w:val="auto"/>
          <w:sz w:val="22"/>
          <w:szCs w:val="22"/>
        </w:rPr>
        <w:t xml:space="preserve">provedena řádně, je povinen zaplatit </w:t>
      </w:r>
      <w:r w:rsidR="0006336C" w:rsidRPr="00D473C4">
        <w:rPr>
          <w:color w:val="auto"/>
          <w:sz w:val="22"/>
          <w:szCs w:val="22"/>
        </w:rPr>
        <w:t>příkazci</w:t>
      </w:r>
      <w:r w:rsidRPr="00D473C4">
        <w:rPr>
          <w:color w:val="auto"/>
          <w:sz w:val="22"/>
          <w:szCs w:val="22"/>
        </w:rPr>
        <w:t xml:space="preserve"> smluvní pokutu ve výši </w:t>
      </w:r>
      <w:r w:rsidR="00733F67" w:rsidRPr="00D473C4">
        <w:rPr>
          <w:color w:val="auto"/>
          <w:sz w:val="22"/>
          <w:szCs w:val="22"/>
        </w:rPr>
        <w:t>5</w:t>
      </w:r>
      <w:r w:rsidRPr="00D473C4">
        <w:rPr>
          <w:color w:val="auto"/>
          <w:sz w:val="22"/>
          <w:szCs w:val="22"/>
        </w:rPr>
        <w:t>00,-- Kč za každou</w:t>
      </w:r>
      <w:r w:rsidRPr="002D0298">
        <w:rPr>
          <w:sz w:val="22"/>
          <w:szCs w:val="22"/>
        </w:rPr>
        <w:t xml:space="preserve"> nesplněnou nebo řádně neprovedenou povinnost.</w:t>
      </w:r>
    </w:p>
    <w:p w:rsidR="000A50B4" w:rsidRPr="002D0298"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A22FAE" w:rsidRPr="002D0298" w:rsidRDefault="00A22FAE" w:rsidP="00A22FAE">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 xml:space="preserve">Kontrolní dny při provádění </w:t>
      </w:r>
      <w:r w:rsidR="00AF5411">
        <w:rPr>
          <w:b/>
          <w:sz w:val="22"/>
          <w:szCs w:val="22"/>
        </w:rPr>
        <w:t>díla</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w:t>
      </w:r>
      <w:r w:rsidR="00AF5411">
        <w:rPr>
          <w:sz w:val="22"/>
          <w:szCs w:val="22"/>
        </w:rPr>
        <w:t>díla</w:t>
      </w:r>
      <w:r w:rsidRPr="002D0298">
        <w:rPr>
          <w:sz w:val="22"/>
          <w:szCs w:val="22"/>
        </w:rPr>
        <w:t xml:space="preserve"> organizuje </w:t>
      </w:r>
      <w:r w:rsidR="0091649C" w:rsidRPr="002D0298">
        <w:rPr>
          <w:sz w:val="22"/>
          <w:szCs w:val="22"/>
        </w:rPr>
        <w:t>příkazník</w:t>
      </w:r>
      <w:r w:rsidRPr="002D0298">
        <w:rPr>
          <w:sz w:val="22"/>
          <w:szCs w:val="22"/>
        </w:rPr>
        <w:t xml:space="preserve"> ve spolupráci se zhotovitelem </w:t>
      </w:r>
      <w:r w:rsidR="00AF5411">
        <w:rPr>
          <w:sz w:val="22"/>
          <w:szCs w:val="22"/>
        </w:rPr>
        <w:t>díla</w:t>
      </w:r>
      <w:r w:rsidRPr="002D0298">
        <w:rPr>
          <w:sz w:val="22"/>
          <w:szCs w:val="22"/>
        </w:rPr>
        <w:t xml:space="preserve"> kontrolní dny v termínech nezbytných pro řádné provádění kontroly, </w:t>
      </w:r>
      <w:r w:rsidRPr="002D0298">
        <w:rPr>
          <w:color w:val="auto"/>
          <w:sz w:val="22"/>
          <w:szCs w:val="22"/>
        </w:rPr>
        <w:t>nejméně však 1x týdn</w:t>
      </w:r>
      <w:r w:rsidR="00D473C4">
        <w:rPr>
          <w:color w:val="auto"/>
          <w:sz w:val="22"/>
          <w:szCs w:val="22"/>
        </w:rPr>
        <w:t>ě</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 xml:space="preserve">Výkon činností v průběhu provádění </w:t>
      </w:r>
      <w:r w:rsidR="00AF5411">
        <w:rPr>
          <w:color w:val="auto"/>
          <w:sz w:val="22"/>
          <w:szCs w:val="22"/>
        </w:rPr>
        <w:t>díla</w:t>
      </w:r>
      <w:r w:rsidRPr="002D0298">
        <w:rPr>
          <w:color w:val="auto"/>
          <w:sz w:val="22"/>
          <w:szCs w:val="22"/>
        </w:rPr>
        <w:t xml:space="preserve"> je občasný, tj. v průběhu provádění </w:t>
      </w:r>
      <w:r w:rsidR="00AF5411">
        <w:rPr>
          <w:color w:val="auto"/>
          <w:sz w:val="22"/>
          <w:szCs w:val="22"/>
        </w:rPr>
        <w:t>díla</w:t>
      </w:r>
      <w:r w:rsidRPr="002D0298">
        <w:rPr>
          <w:color w:val="auto"/>
          <w:sz w:val="22"/>
          <w:szCs w:val="22"/>
        </w:rPr>
        <w:t xml:space="preserve">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w:t>
      </w:r>
      <w:r w:rsidR="00AF5411">
        <w:rPr>
          <w:sz w:val="22"/>
          <w:szCs w:val="22"/>
        </w:rPr>
        <w:t>díla</w:t>
      </w:r>
      <w:r w:rsidRPr="002D0298">
        <w:rPr>
          <w:sz w:val="22"/>
          <w:szCs w:val="22"/>
        </w:rPr>
        <w:t>.</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w:t>
      </w:r>
      <w:r w:rsidR="00620854">
        <w:rPr>
          <w:sz w:val="22"/>
          <w:szCs w:val="22"/>
        </w:rPr>
        <w:t>díla</w:t>
      </w:r>
      <w:r w:rsidR="005D06A7" w:rsidRPr="002D0298">
        <w:rPr>
          <w:sz w:val="22"/>
          <w:szCs w:val="22"/>
        </w:rPr>
        <w:t xml:space="preserve">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w:t>
      </w:r>
      <w:r w:rsidR="00620854">
        <w:rPr>
          <w:sz w:val="22"/>
          <w:szCs w:val="22"/>
        </w:rPr>
        <w:t>díla</w:t>
      </w:r>
      <w:r w:rsidRPr="002D0298">
        <w:rPr>
          <w:sz w:val="22"/>
          <w:szCs w:val="22"/>
        </w:rPr>
        <w:t xml:space="preserve">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lastRenderedPageBreak/>
        <w:t xml:space="preserve">průběžné kontroly zaznamenávání změn jako podkladu pro zpracovávání dokumentace skutečného provedení </w:t>
      </w:r>
      <w:r w:rsidR="00620854">
        <w:rPr>
          <w:sz w:val="22"/>
          <w:szCs w:val="22"/>
        </w:rPr>
        <w:t>díla</w:t>
      </w:r>
      <w:r w:rsidRPr="002D0298">
        <w:rPr>
          <w:sz w:val="22"/>
          <w:szCs w:val="22"/>
        </w:rPr>
        <w:t xml:space="preserve">,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 xml:space="preserve">Při kontrole </w:t>
      </w:r>
      <w:r w:rsidR="00620854">
        <w:rPr>
          <w:color w:val="auto"/>
          <w:sz w:val="22"/>
          <w:szCs w:val="22"/>
        </w:rPr>
        <w:t>díla</w:t>
      </w:r>
      <w:r w:rsidR="00FB553B" w:rsidRPr="002D0298">
        <w:rPr>
          <w:color w:val="auto"/>
          <w:sz w:val="22"/>
          <w:szCs w:val="22"/>
        </w:rPr>
        <w:t xml:space="preserve"> a je</w:t>
      </w:r>
      <w:r w:rsidR="00620854">
        <w:rPr>
          <w:color w:val="auto"/>
          <w:sz w:val="22"/>
          <w:szCs w:val="22"/>
        </w:rPr>
        <w:t>ho</w:t>
      </w:r>
      <w:r w:rsidR="00FB553B" w:rsidRPr="002D0298">
        <w:rPr>
          <w:color w:val="auto"/>
          <w:sz w:val="22"/>
          <w:szCs w:val="22"/>
        </w:rPr>
        <w:t xml:space="preserve">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2D7E99" w:rsidRPr="002D0298" w:rsidRDefault="002D7E99"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w:t>
      </w:r>
      <w:r w:rsidR="00620854">
        <w:rPr>
          <w:sz w:val="22"/>
          <w:szCs w:val="22"/>
        </w:rPr>
        <w:t>díla</w:t>
      </w:r>
      <w:r w:rsidRPr="002D0298">
        <w:rPr>
          <w:sz w:val="22"/>
          <w:szCs w:val="22"/>
        </w:rPr>
        <w:t>, j</w:t>
      </w:r>
      <w:r w:rsidR="00620854">
        <w:rPr>
          <w:sz w:val="22"/>
          <w:szCs w:val="22"/>
        </w:rPr>
        <w:t>ehož</w:t>
      </w:r>
      <w:r w:rsidRPr="002D0298">
        <w:rPr>
          <w:sz w:val="22"/>
          <w:szCs w:val="22"/>
        </w:rPr>
        <w:t xml:space="preserve">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xml:space="preserve">, prokáže-li se, že je osobou spojenou se zhotovitelem </w:t>
      </w:r>
      <w:r w:rsidR="00471204">
        <w:rPr>
          <w:sz w:val="22"/>
          <w:szCs w:val="22"/>
        </w:rPr>
        <w:t>díla</w:t>
      </w:r>
      <w:r w:rsidR="00D63800">
        <w:rPr>
          <w:sz w:val="22"/>
          <w:szCs w:val="22"/>
        </w:rPr>
        <w:t>,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2D7E99" w:rsidRPr="002D0298" w:rsidRDefault="002D7E99"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t>Čl</w:t>
      </w:r>
      <w:r w:rsidR="00625381">
        <w:rPr>
          <w:b/>
          <w:sz w:val="22"/>
          <w:szCs w:val="22"/>
        </w:rPr>
        <w:t>.</w:t>
      </w:r>
      <w:r w:rsidR="00E861D6">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w:t>
      </w:r>
      <w:r w:rsidR="00471204">
        <w:rPr>
          <w:sz w:val="22"/>
          <w:szCs w:val="22"/>
        </w:rPr>
        <w:t>díla</w:t>
      </w:r>
      <w:r w:rsidRPr="002D0298">
        <w:rPr>
          <w:sz w:val="22"/>
          <w:szCs w:val="22"/>
        </w:rPr>
        <w:t xml:space="preserve">. </w:t>
      </w:r>
      <w:r w:rsidR="00AD1F86" w:rsidRPr="002D0298">
        <w:rPr>
          <w:sz w:val="22"/>
          <w:szCs w:val="22"/>
        </w:rPr>
        <w:t>Příkazník</w:t>
      </w:r>
      <w:r w:rsidRPr="002D0298">
        <w:rPr>
          <w:sz w:val="22"/>
          <w:szCs w:val="22"/>
        </w:rPr>
        <w:t xml:space="preserve"> v tomto smyslu prohlašuje, že není osobou spojenou se zhotovitelem </w:t>
      </w:r>
      <w:r w:rsidR="00471204">
        <w:rPr>
          <w:sz w:val="22"/>
          <w:szCs w:val="22"/>
        </w:rPr>
        <w:t>díla</w:t>
      </w:r>
      <w:r w:rsidRPr="002D0298">
        <w:rPr>
          <w:sz w:val="22"/>
          <w:szCs w:val="22"/>
        </w:rPr>
        <w:t>.</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ust.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w:t>
      </w:r>
      <w:r w:rsidRPr="002D0298">
        <w:rPr>
          <w:sz w:val="22"/>
          <w:szCs w:val="22"/>
        </w:rPr>
        <w:lastRenderedPageBreak/>
        <w:t xml:space="preserve">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w:t>
      </w:r>
      <w:r w:rsidR="000E1FFE">
        <w:rPr>
          <w:sz w:val="22"/>
          <w:szCs w:val="22"/>
        </w:rPr>
        <w:t>díla</w:t>
      </w:r>
      <w:r w:rsidRPr="002D0298">
        <w:rPr>
          <w:sz w:val="22"/>
          <w:szCs w:val="22"/>
        </w:rPr>
        <w:t>.</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Pr="002D0298"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04169" w:rsidRPr="002D0298" w:rsidRDefault="00E04169" w:rsidP="00E04169">
      <w:pPr>
        <w:pStyle w:val="Zkladntext21"/>
        <w:jc w:val="both"/>
        <w:rPr>
          <w:sz w:val="22"/>
          <w:szCs w:val="22"/>
        </w:rPr>
      </w:pPr>
      <w:r w:rsidRPr="002D0298">
        <w:rPr>
          <w:sz w:val="22"/>
          <w:szCs w:val="22"/>
        </w:rPr>
        <w:t xml:space="preserve"> </w:t>
      </w:r>
    </w:p>
    <w:p w:rsidR="006A334A" w:rsidRPr="003A1033" w:rsidRDefault="001A0D81" w:rsidP="008C641C">
      <w:pPr>
        <w:pStyle w:val="Zkladntext21"/>
        <w:numPr>
          <w:ilvl w:val="0"/>
          <w:numId w:val="5"/>
        </w:numPr>
        <w:jc w:val="both"/>
        <w:rPr>
          <w:sz w:val="22"/>
          <w:szCs w:val="22"/>
        </w:rPr>
      </w:pPr>
      <w:r w:rsidRPr="003A1033">
        <w:rPr>
          <w:sz w:val="22"/>
          <w:szCs w:val="22"/>
        </w:rPr>
        <w:t>Příkaz</w:t>
      </w:r>
      <w:r w:rsidR="00F9074C" w:rsidRPr="003A1033">
        <w:rPr>
          <w:sz w:val="22"/>
          <w:szCs w:val="22"/>
        </w:rPr>
        <w:t xml:space="preserve">ník bere na vědomí, že příkazce </w:t>
      </w:r>
      <w:r w:rsidR="001D399C" w:rsidRPr="003A1033">
        <w:rPr>
          <w:sz w:val="22"/>
          <w:szCs w:val="22"/>
        </w:rPr>
        <w:t>může</w:t>
      </w:r>
      <w:r w:rsidR="00F9074C" w:rsidRPr="003A1033">
        <w:rPr>
          <w:sz w:val="22"/>
          <w:szCs w:val="22"/>
        </w:rPr>
        <w:t xml:space="preserve"> v průběhu realizace </w:t>
      </w:r>
      <w:r w:rsidR="00A036AE">
        <w:rPr>
          <w:sz w:val="22"/>
          <w:szCs w:val="22"/>
        </w:rPr>
        <w:t>díla</w:t>
      </w:r>
      <w:r w:rsidR="00F9074C" w:rsidRPr="003A1033">
        <w:rPr>
          <w:sz w:val="22"/>
          <w:szCs w:val="22"/>
        </w:rPr>
        <w:t xml:space="preserve"> pořizovat fotodokumentaci realizace </w:t>
      </w:r>
      <w:r w:rsidR="00A036AE">
        <w:rPr>
          <w:sz w:val="22"/>
          <w:szCs w:val="22"/>
        </w:rPr>
        <w:t>díla</w:t>
      </w:r>
      <w:r w:rsidR="00F9074C" w:rsidRPr="003A1033">
        <w:rPr>
          <w:sz w:val="22"/>
          <w:szCs w:val="22"/>
        </w:rPr>
        <w:t xml:space="preserve"> vč. videozáznamů, a to zejména za účelem doložení dodržení podmínek provedení díla, apod</w:t>
      </w:r>
      <w:r w:rsidR="00227F0D" w:rsidRPr="003A1033">
        <w:rPr>
          <w:sz w:val="22"/>
          <w:szCs w:val="22"/>
        </w:rPr>
        <w:t xml:space="preserve">. </w:t>
      </w:r>
    </w:p>
    <w:p w:rsidR="00227F0D" w:rsidRPr="003A1033" w:rsidRDefault="00227F0D" w:rsidP="00227F0D">
      <w:pPr>
        <w:pStyle w:val="Zkladntext21"/>
        <w:jc w:val="both"/>
        <w:rPr>
          <w:sz w:val="22"/>
          <w:szCs w:val="22"/>
        </w:rPr>
      </w:pPr>
    </w:p>
    <w:p w:rsidR="00227F0D" w:rsidRPr="003A1033" w:rsidRDefault="00AD1F86" w:rsidP="008C641C">
      <w:pPr>
        <w:pStyle w:val="Zkladntext21"/>
        <w:numPr>
          <w:ilvl w:val="0"/>
          <w:numId w:val="5"/>
        </w:numPr>
        <w:jc w:val="both"/>
        <w:rPr>
          <w:sz w:val="22"/>
          <w:szCs w:val="22"/>
        </w:rPr>
      </w:pPr>
      <w:r w:rsidRPr="003A1033">
        <w:rPr>
          <w:sz w:val="22"/>
          <w:szCs w:val="22"/>
        </w:rPr>
        <w:t>Příkazník</w:t>
      </w:r>
      <w:r w:rsidR="00227F0D" w:rsidRPr="003A1033">
        <w:rPr>
          <w:sz w:val="22"/>
          <w:szCs w:val="22"/>
        </w:rPr>
        <w:t xml:space="preserve"> </w:t>
      </w:r>
      <w:r w:rsidR="00F9074C" w:rsidRPr="003A1033">
        <w:rPr>
          <w:sz w:val="22"/>
          <w:szCs w:val="22"/>
        </w:rPr>
        <w:t>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3A1033">
        <w:rPr>
          <w:sz w:val="22"/>
          <w:szCs w:val="22"/>
        </w:rPr>
        <w:t>.</w:t>
      </w:r>
    </w:p>
    <w:p w:rsidR="00227F0D" w:rsidRPr="003A1033"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00D9356B">
        <w:rPr>
          <w:rStyle w:val="Odkaznakoment"/>
          <w:lang w:eastAsia="cs-CZ"/>
        </w:rPr>
        <w:commentReference w:id="5"/>
      </w:r>
    </w:p>
    <w:p w:rsidR="0046030A" w:rsidRDefault="0046030A" w:rsidP="0046030A">
      <w:pPr>
        <w:pStyle w:val="Odstavecseseznamem"/>
        <w:rPr>
          <w:sz w:val="22"/>
          <w:szCs w:val="22"/>
        </w:rPr>
      </w:pPr>
    </w:p>
    <w:p w:rsidR="0046030A" w:rsidRDefault="0046030A" w:rsidP="00D9356B">
      <w:pPr>
        <w:pStyle w:val="Zkladntext21"/>
        <w:ind w:left="357"/>
        <w:jc w:val="both"/>
        <w:rPr>
          <w:sz w:val="22"/>
          <w:szCs w:val="22"/>
        </w:rPr>
      </w:pPr>
      <w:commentRangeStart w:id="6"/>
      <w:r>
        <w:rPr>
          <w:sz w:val="22"/>
          <w:szCs w:val="22"/>
        </w:rPr>
        <w:t xml:space="preserve">Tato smlouva </w:t>
      </w:r>
      <w:r w:rsidR="00D9356B" w:rsidRPr="001B3054">
        <w:rPr>
          <w:color w:val="000000"/>
          <w:sz w:val="22"/>
          <w:szCs w:val="22"/>
          <w:lang w:eastAsia="cs-CZ"/>
        </w:rPr>
        <w:t>nepodléhá uveřejnění v registru smluv dle zákona č</w:t>
      </w:r>
      <w:r w:rsidR="00D9356B">
        <w:rPr>
          <w:color w:val="000000"/>
          <w:sz w:val="22"/>
          <w:szCs w:val="22"/>
          <w:lang w:eastAsia="cs-CZ"/>
        </w:rPr>
        <w:t xml:space="preserve">. </w:t>
      </w:r>
      <w:r w:rsidR="00D9356B" w:rsidRPr="001B3054">
        <w:rPr>
          <w:color w:val="000000"/>
          <w:sz w:val="22"/>
          <w:szCs w:val="22"/>
          <w:lang w:eastAsia="cs-CZ"/>
        </w:rPr>
        <w:t>340/2015 Sb., o</w:t>
      </w:r>
      <w:r w:rsidR="00D9356B">
        <w:rPr>
          <w:color w:val="000000"/>
          <w:sz w:val="22"/>
          <w:szCs w:val="22"/>
          <w:lang w:eastAsia="cs-CZ"/>
        </w:rPr>
        <w:t> </w:t>
      </w:r>
      <w:r w:rsidR="00D9356B" w:rsidRPr="001B3054">
        <w:rPr>
          <w:color w:val="000000"/>
          <w:sz w:val="22"/>
          <w:szCs w:val="22"/>
          <w:lang w:eastAsia="cs-CZ"/>
        </w:rPr>
        <w:t xml:space="preserve">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w:t>
      </w:r>
      <w:r w:rsidR="00D9356B">
        <w:rPr>
          <w:color w:val="000000"/>
          <w:sz w:val="22"/>
          <w:szCs w:val="22"/>
          <w:lang w:eastAsia="cs-CZ"/>
        </w:rPr>
        <w:t>město Nové Město na Moravě</w:t>
      </w:r>
      <w:r w:rsidR="00D9356B" w:rsidRPr="001B3054">
        <w:rPr>
          <w:color w:val="000000"/>
          <w:sz w:val="22"/>
          <w:szCs w:val="22"/>
          <w:lang w:eastAsia="cs-CZ"/>
        </w:rPr>
        <w:t xml:space="preserve"> nejpozději do 30 dnů od uzavření smlouvy. Pro uveřejnění opravy platí ustanovení tohoto článku o uveřejnění obdo</w:t>
      </w:r>
      <w:r w:rsidR="00D9356B">
        <w:rPr>
          <w:color w:val="000000"/>
          <w:sz w:val="22"/>
          <w:szCs w:val="22"/>
          <w:lang w:eastAsia="cs-CZ"/>
        </w:rPr>
        <w:t>bně.</w:t>
      </w:r>
      <w:commentRangeEnd w:id="6"/>
      <w:r w:rsidR="00D9356B">
        <w:rPr>
          <w:rStyle w:val="Odkaznakoment"/>
          <w:lang w:eastAsia="cs-CZ"/>
        </w:rPr>
        <w:commentReference w:id="6"/>
      </w:r>
      <w:r>
        <w:rPr>
          <w:sz w:val="22"/>
          <w:szCs w:val="22"/>
        </w:rPr>
        <w:t xml:space="preserve"> </w:t>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t xml:space="preserve">Vzhledem k tomu, že </w:t>
      </w:r>
      <w:r w:rsidR="00147298" w:rsidRPr="002D0298">
        <w:rPr>
          <w:sz w:val="22"/>
          <w:szCs w:val="22"/>
        </w:rPr>
        <w:t>prováděn</w:t>
      </w:r>
      <w:r w:rsidR="00DA1940">
        <w:rPr>
          <w:sz w:val="22"/>
          <w:szCs w:val="22"/>
        </w:rPr>
        <w:t>é</w:t>
      </w:r>
      <w:r w:rsidR="00147298" w:rsidRPr="002D0298">
        <w:rPr>
          <w:sz w:val="22"/>
          <w:szCs w:val="22"/>
        </w:rPr>
        <w:t xml:space="preserve"> </w:t>
      </w:r>
      <w:r w:rsidR="00A036AE">
        <w:rPr>
          <w:sz w:val="22"/>
          <w:szCs w:val="22"/>
        </w:rPr>
        <w:t>dílo</w:t>
      </w:r>
      <w:r w:rsidR="00147298" w:rsidRPr="002D0298">
        <w:rPr>
          <w:sz w:val="22"/>
          <w:szCs w:val="22"/>
        </w:rPr>
        <w:t xml:space="preserve"> je financován</w:t>
      </w:r>
      <w:r w:rsidR="00A036AE">
        <w:rPr>
          <w:sz w:val="22"/>
          <w:szCs w:val="22"/>
        </w:rPr>
        <w:t>o</w:t>
      </w:r>
      <w:r w:rsidR="00147298" w:rsidRPr="002D0298">
        <w:rPr>
          <w:sz w:val="22"/>
          <w:szCs w:val="22"/>
        </w:rPr>
        <w:t xml:space="preserve">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D0298" w:rsidRDefault="008C641C" w:rsidP="008C641C">
      <w:pPr>
        <w:pStyle w:val="Zkladntext21"/>
        <w:numPr>
          <w:ilvl w:val="0"/>
          <w:numId w:val="5"/>
        </w:numPr>
        <w:jc w:val="both"/>
        <w:rPr>
          <w:sz w:val="22"/>
          <w:szCs w:val="22"/>
        </w:rPr>
      </w:pPr>
      <w:r w:rsidRPr="002D0298">
        <w:rPr>
          <w:sz w:val="22"/>
          <w:szCs w:val="22"/>
        </w:rPr>
        <w:t xml:space="preserve">Tato smlouva je vyhotovena ve třech stejnopisech, </w:t>
      </w:r>
      <w:r w:rsidR="00740125" w:rsidRPr="002D0298">
        <w:rPr>
          <w:sz w:val="22"/>
          <w:szCs w:val="22"/>
        </w:rPr>
        <w:t xml:space="preserve">z nichž dva obdrží </w:t>
      </w:r>
      <w:r w:rsidR="00AD1F86" w:rsidRPr="002D0298">
        <w:rPr>
          <w:sz w:val="22"/>
          <w:szCs w:val="22"/>
        </w:rPr>
        <w:t>příkazce</w:t>
      </w:r>
      <w:r w:rsidR="00740125" w:rsidRPr="002D0298">
        <w:rPr>
          <w:sz w:val="22"/>
          <w:szCs w:val="22"/>
        </w:rPr>
        <w:t xml:space="preserve"> a jeden </w:t>
      </w:r>
      <w:r w:rsidR="00AD1F86" w:rsidRPr="002D0298">
        <w:rPr>
          <w:sz w:val="22"/>
          <w:szCs w:val="22"/>
        </w:rPr>
        <w:t>příkazník</w:t>
      </w:r>
      <w:r w:rsidRPr="002D0298">
        <w:rPr>
          <w:sz w:val="22"/>
          <w:szCs w:val="22"/>
        </w:rPr>
        <w:t>.</w:t>
      </w:r>
    </w:p>
    <w:p w:rsidR="008C641C" w:rsidRPr="002D0298" w:rsidRDefault="008C641C" w:rsidP="008C641C">
      <w:pPr>
        <w:pStyle w:val="Zkladntext21"/>
        <w:jc w:val="both"/>
        <w:rPr>
          <w:sz w:val="22"/>
          <w:szCs w:val="22"/>
        </w:rPr>
      </w:pPr>
    </w:p>
    <w:p w:rsidR="00E04169" w:rsidRPr="00D4193E" w:rsidRDefault="00E04169" w:rsidP="008C641C">
      <w:pPr>
        <w:pStyle w:val="Zkladntext21"/>
        <w:numPr>
          <w:ilvl w:val="0"/>
          <w:numId w:val="5"/>
        </w:numPr>
        <w:jc w:val="both"/>
        <w:rPr>
          <w:sz w:val="22"/>
          <w:szCs w:val="22"/>
        </w:rPr>
      </w:pPr>
      <w:r w:rsidRPr="002D0298">
        <w:rPr>
          <w:sz w:val="22"/>
          <w:szCs w:val="22"/>
        </w:rPr>
        <w:t xml:space="preserve">Tato smlouva je uzavřena v souladu s usnesením Rady města Nové Město na Moravě přijatým </w:t>
      </w:r>
      <w:r w:rsidR="00B76F71" w:rsidRPr="002D0298">
        <w:rPr>
          <w:sz w:val="22"/>
          <w:szCs w:val="22"/>
        </w:rPr>
        <w:t xml:space="preserve">na </w:t>
      </w:r>
      <w:r w:rsidR="00B76F71" w:rsidRPr="00D4193E">
        <w:rPr>
          <w:sz w:val="22"/>
          <w:szCs w:val="22"/>
        </w:rPr>
        <w:t xml:space="preserve">její </w:t>
      </w:r>
      <w:r w:rsidR="00427B46" w:rsidRPr="00D4193E">
        <w:rPr>
          <w:sz w:val="22"/>
          <w:szCs w:val="22"/>
        </w:rPr>
        <w:t>…</w:t>
      </w:r>
      <w:r w:rsidR="00B76F71" w:rsidRPr="00D4193E">
        <w:rPr>
          <w:sz w:val="22"/>
          <w:szCs w:val="22"/>
        </w:rPr>
        <w:t>.</w:t>
      </w:r>
      <w:r w:rsidR="00DA7A27" w:rsidRPr="00D4193E">
        <w:rPr>
          <w:sz w:val="22"/>
          <w:szCs w:val="22"/>
        </w:rPr>
        <w:t xml:space="preserve"> </w:t>
      </w:r>
      <w:r w:rsidR="00B76F71" w:rsidRPr="00D4193E">
        <w:rPr>
          <w:sz w:val="22"/>
          <w:szCs w:val="22"/>
        </w:rPr>
        <w:t xml:space="preserve">schůzi dne </w:t>
      </w:r>
      <w:r w:rsidR="00427B46" w:rsidRPr="00D4193E">
        <w:rPr>
          <w:sz w:val="22"/>
          <w:szCs w:val="22"/>
        </w:rPr>
        <w:t>……….….</w:t>
      </w:r>
      <w:r w:rsidR="00B76F71" w:rsidRPr="00D4193E">
        <w:rPr>
          <w:sz w:val="22"/>
          <w:szCs w:val="22"/>
        </w:rPr>
        <w:t xml:space="preserve"> pod bodem </w:t>
      </w:r>
      <w:r w:rsidR="00427B46" w:rsidRPr="00D4193E">
        <w:rPr>
          <w:sz w:val="22"/>
          <w:szCs w:val="22"/>
        </w:rPr>
        <w:t>…</w:t>
      </w:r>
      <w:r w:rsidR="00B76F71" w:rsidRPr="00D4193E">
        <w:rPr>
          <w:sz w:val="22"/>
          <w:szCs w:val="22"/>
        </w:rPr>
        <w:t>/</w:t>
      </w:r>
      <w:r w:rsidR="00427B46" w:rsidRPr="00D4193E">
        <w:rPr>
          <w:sz w:val="22"/>
          <w:szCs w:val="22"/>
        </w:rPr>
        <w:t>…</w:t>
      </w:r>
      <w:r w:rsidR="00B76F71" w:rsidRPr="00D4193E">
        <w:rPr>
          <w:sz w:val="22"/>
          <w:szCs w:val="22"/>
        </w:rPr>
        <w:t>/RM/</w:t>
      </w:r>
      <w:r w:rsidR="00427B46" w:rsidRPr="00D4193E">
        <w:rPr>
          <w:sz w:val="22"/>
          <w:szCs w:val="22"/>
        </w:rPr>
        <w:t>…..</w:t>
      </w:r>
      <w:r w:rsidRPr="00D4193E">
        <w:rPr>
          <w:sz w:val="22"/>
          <w:szCs w:val="22"/>
        </w:rPr>
        <w:t xml:space="preserve">.  </w:t>
      </w:r>
    </w:p>
    <w:p w:rsidR="008C641C" w:rsidRPr="002D0298" w:rsidRDefault="008C641C" w:rsidP="008C641C">
      <w:pPr>
        <w:pStyle w:val="Zkladntext21"/>
        <w:jc w:val="both"/>
        <w:rPr>
          <w:sz w:val="22"/>
          <w:szCs w:val="22"/>
        </w:rPr>
      </w:pPr>
    </w:p>
    <w:p w:rsidR="008C641C" w:rsidRDefault="008C641C" w:rsidP="008C641C">
      <w:pPr>
        <w:pStyle w:val="Zkladntext21"/>
        <w:numPr>
          <w:ilvl w:val="0"/>
          <w:numId w:val="5"/>
        </w:numPr>
        <w:jc w:val="both"/>
        <w:rPr>
          <w:sz w:val="22"/>
          <w:szCs w:val="22"/>
        </w:rPr>
      </w:pPr>
      <w:r w:rsidRPr="002D0298">
        <w:rPr>
          <w:sz w:val="22"/>
          <w:szCs w:val="22"/>
        </w:rPr>
        <w:lastRenderedPageBreak/>
        <w:t xml:space="preserve">Tato smlouva nabývá platnosti dnem </w:t>
      </w:r>
      <w:r w:rsidR="005D2B70">
        <w:rPr>
          <w:sz w:val="22"/>
          <w:szCs w:val="22"/>
        </w:rPr>
        <w:t xml:space="preserve">jejího </w:t>
      </w:r>
      <w:r w:rsidRPr="002D0298">
        <w:rPr>
          <w:sz w:val="22"/>
          <w:szCs w:val="22"/>
        </w:rPr>
        <w:t>podpisu oběma smluvními stranami</w:t>
      </w:r>
      <w:r w:rsidR="00681DA0">
        <w:rPr>
          <w:sz w:val="22"/>
          <w:szCs w:val="22"/>
        </w:rPr>
        <w:t xml:space="preserve"> a účinnosti dnem jejího uveřejnění v Centrálním registru smluv</w:t>
      </w:r>
      <w:r w:rsidRPr="002D0298">
        <w:rPr>
          <w:sz w:val="22"/>
          <w:szCs w:val="22"/>
        </w:rPr>
        <w:t>.</w:t>
      </w:r>
    </w:p>
    <w:p w:rsidR="00625381" w:rsidRDefault="00625381" w:rsidP="00625381">
      <w:pPr>
        <w:pStyle w:val="Zkladntext21"/>
        <w:jc w:val="both"/>
        <w:rPr>
          <w:sz w:val="22"/>
          <w:szCs w:val="22"/>
        </w:rPr>
      </w:pPr>
    </w:p>
    <w:p w:rsidR="00625381" w:rsidRPr="00433F5C" w:rsidRDefault="00625381" w:rsidP="008C641C">
      <w:pPr>
        <w:pStyle w:val="Zkladntext21"/>
        <w:numPr>
          <w:ilvl w:val="0"/>
          <w:numId w:val="5"/>
        </w:numPr>
        <w:jc w:val="both"/>
        <w:rPr>
          <w:sz w:val="22"/>
          <w:szCs w:val="22"/>
        </w:rPr>
      </w:pPr>
      <w:r w:rsidRPr="00433F5C">
        <w:rPr>
          <w:sz w:val="22"/>
          <w:szCs w:val="22"/>
        </w:rPr>
        <w:t xml:space="preserve">Tato smlouva pozbývá platnosti a účinnosti, pokud </w:t>
      </w:r>
      <w:r w:rsidR="00A036AE">
        <w:rPr>
          <w:sz w:val="22"/>
          <w:szCs w:val="22"/>
        </w:rPr>
        <w:t>dílo</w:t>
      </w:r>
      <w:r w:rsidRPr="00433F5C">
        <w:rPr>
          <w:sz w:val="22"/>
          <w:szCs w:val="22"/>
        </w:rPr>
        <w:t xml:space="preserve"> nebude zahájen</w:t>
      </w:r>
      <w:r w:rsidR="00A036AE">
        <w:rPr>
          <w:sz w:val="22"/>
          <w:szCs w:val="22"/>
        </w:rPr>
        <w:t>o</w:t>
      </w:r>
      <w:r w:rsidRPr="00433F5C">
        <w:rPr>
          <w:sz w:val="22"/>
          <w:szCs w:val="22"/>
        </w:rPr>
        <w:t xml:space="preserve"> do 31.12.20</w:t>
      </w:r>
      <w:r w:rsidR="00030070" w:rsidRPr="00433F5C">
        <w:rPr>
          <w:sz w:val="22"/>
          <w:szCs w:val="22"/>
        </w:rPr>
        <w:t>2</w:t>
      </w:r>
      <w:r w:rsidR="00611A6F">
        <w:rPr>
          <w:sz w:val="22"/>
          <w:szCs w:val="22"/>
        </w:rPr>
        <w:t>4</w:t>
      </w:r>
      <w:r w:rsidRPr="00433F5C">
        <w:rPr>
          <w:sz w:val="22"/>
          <w:szCs w:val="22"/>
        </w:rPr>
        <w:t>.</w:t>
      </w:r>
    </w:p>
    <w:p w:rsidR="003C3E7B" w:rsidRPr="002D0298" w:rsidRDefault="003C3E7B" w:rsidP="003C3E7B">
      <w:pPr>
        <w:pStyle w:val="Zkladntext21"/>
        <w:jc w:val="both"/>
        <w:rPr>
          <w:sz w:val="22"/>
          <w:szCs w:val="22"/>
        </w:rPr>
      </w:pPr>
    </w:p>
    <w:p w:rsidR="00793C62" w:rsidRPr="002D0298" w:rsidRDefault="00793C62" w:rsidP="008C641C">
      <w:pPr>
        <w:pStyle w:val="Zkladntext"/>
        <w:numPr>
          <w:ilvl w:val="0"/>
          <w:numId w:val="5"/>
        </w:numPr>
        <w:rPr>
          <w:sz w:val="22"/>
          <w:szCs w:val="22"/>
        </w:rPr>
      </w:pPr>
      <w:r w:rsidRPr="002D0298">
        <w:rPr>
          <w:sz w:val="22"/>
          <w:szCs w:val="22"/>
        </w:rPr>
        <w:t>Nedílnou součástí smlouvy jsou:</w:t>
      </w:r>
    </w:p>
    <w:p w:rsidR="00D83B74" w:rsidRPr="00433F5C" w:rsidRDefault="00793C62" w:rsidP="008C641C">
      <w:pPr>
        <w:numPr>
          <w:ilvl w:val="1"/>
          <w:numId w:val="5"/>
        </w:numPr>
        <w:rPr>
          <w:sz w:val="22"/>
          <w:szCs w:val="22"/>
        </w:rPr>
      </w:pPr>
      <w:r w:rsidRPr="00433F5C">
        <w:rPr>
          <w:sz w:val="22"/>
          <w:szCs w:val="22"/>
        </w:rPr>
        <w:t>Příloha č.</w:t>
      </w:r>
      <w:r w:rsidR="00BA6FA8" w:rsidRPr="00433F5C">
        <w:rPr>
          <w:sz w:val="22"/>
          <w:szCs w:val="22"/>
        </w:rPr>
        <w:t xml:space="preserve"> </w:t>
      </w:r>
      <w:r w:rsidRPr="00433F5C">
        <w:rPr>
          <w:sz w:val="22"/>
          <w:szCs w:val="22"/>
        </w:rPr>
        <w:t xml:space="preserve">1 – </w:t>
      </w:r>
      <w:r w:rsidR="008E5D36" w:rsidRPr="00433F5C">
        <w:rPr>
          <w:sz w:val="22"/>
          <w:szCs w:val="22"/>
        </w:rPr>
        <w:t>Specifikace prací a</w:t>
      </w:r>
      <w:r w:rsidR="00D83B74" w:rsidRPr="00433F5C">
        <w:rPr>
          <w:sz w:val="22"/>
          <w:szCs w:val="22"/>
        </w:rPr>
        <w:t xml:space="preserve"> činností podle čl. </w:t>
      </w:r>
      <w:r w:rsidR="00AD5C42" w:rsidRPr="00433F5C">
        <w:rPr>
          <w:sz w:val="22"/>
          <w:szCs w:val="22"/>
        </w:rPr>
        <w:t>2</w:t>
      </w:r>
      <w:r w:rsidR="00781288" w:rsidRPr="00433F5C">
        <w:rPr>
          <w:sz w:val="22"/>
          <w:szCs w:val="22"/>
        </w:rPr>
        <w:t>,</w:t>
      </w:r>
      <w:r w:rsidRPr="00433F5C">
        <w:rPr>
          <w:sz w:val="22"/>
          <w:szCs w:val="22"/>
        </w:rPr>
        <w:t xml:space="preserve"> odst. </w:t>
      </w:r>
      <w:r w:rsidR="00781288" w:rsidRPr="00433F5C">
        <w:rPr>
          <w:sz w:val="22"/>
          <w:szCs w:val="22"/>
        </w:rPr>
        <w:t>3</w:t>
      </w:r>
      <w:r w:rsidRPr="00433F5C">
        <w:rPr>
          <w:sz w:val="22"/>
          <w:szCs w:val="22"/>
        </w:rPr>
        <w:t xml:space="preserve"> této smlouvy</w:t>
      </w:r>
    </w:p>
    <w:p w:rsidR="00793C62" w:rsidRPr="00433F5C" w:rsidRDefault="00D83B74" w:rsidP="008C641C">
      <w:pPr>
        <w:numPr>
          <w:ilvl w:val="1"/>
          <w:numId w:val="5"/>
        </w:numPr>
        <w:rPr>
          <w:sz w:val="22"/>
          <w:szCs w:val="22"/>
        </w:rPr>
      </w:pPr>
      <w:r w:rsidRPr="00433F5C">
        <w:rPr>
          <w:sz w:val="22"/>
          <w:szCs w:val="22"/>
        </w:rPr>
        <w:t xml:space="preserve">Příloha č. 2 – </w:t>
      </w:r>
      <w:r w:rsidR="008E5D36" w:rsidRPr="00433F5C">
        <w:rPr>
          <w:sz w:val="22"/>
          <w:szCs w:val="22"/>
        </w:rPr>
        <w:t>P</w:t>
      </w:r>
      <w:r w:rsidRPr="00433F5C">
        <w:rPr>
          <w:sz w:val="22"/>
          <w:szCs w:val="22"/>
        </w:rPr>
        <w:t xml:space="preserve">lná moc podle čl. </w:t>
      </w:r>
      <w:r w:rsidR="00AD5C42" w:rsidRPr="00433F5C">
        <w:rPr>
          <w:sz w:val="22"/>
          <w:szCs w:val="22"/>
        </w:rPr>
        <w:t>8</w:t>
      </w:r>
      <w:r w:rsidR="00781288" w:rsidRPr="00433F5C">
        <w:rPr>
          <w:sz w:val="22"/>
          <w:szCs w:val="22"/>
        </w:rPr>
        <w:t>,</w:t>
      </w:r>
      <w:r w:rsidRPr="00433F5C">
        <w:rPr>
          <w:sz w:val="22"/>
          <w:szCs w:val="22"/>
        </w:rPr>
        <w:t xml:space="preserve"> odst. </w:t>
      </w:r>
      <w:r w:rsidR="00781288" w:rsidRPr="00433F5C">
        <w:rPr>
          <w:sz w:val="22"/>
          <w:szCs w:val="22"/>
        </w:rPr>
        <w:t>1</w:t>
      </w:r>
      <w:r w:rsidR="00A036AE">
        <w:rPr>
          <w:sz w:val="22"/>
          <w:szCs w:val="22"/>
        </w:rPr>
        <w:t>8</w:t>
      </w:r>
      <w:r w:rsidRPr="00433F5C">
        <w:rPr>
          <w:sz w:val="22"/>
          <w:szCs w:val="22"/>
        </w:rPr>
        <w:t xml:space="preserve"> této smlouvy</w:t>
      </w:r>
      <w:r w:rsidR="00793C62" w:rsidRPr="00433F5C">
        <w:rPr>
          <w:sz w:val="22"/>
          <w:szCs w:val="22"/>
        </w:rPr>
        <w:t xml:space="preserve">  </w:t>
      </w:r>
    </w:p>
    <w:p w:rsidR="006A334A" w:rsidRPr="002D0298"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2D0298">
        <w:rPr>
          <w:sz w:val="22"/>
          <w:szCs w:val="22"/>
        </w:rPr>
        <w:t xml:space="preserve">Smluvní strany prohlašují, že si </w:t>
      </w:r>
      <w:r w:rsidR="005D2B70">
        <w:rPr>
          <w:sz w:val="22"/>
          <w:szCs w:val="22"/>
        </w:rPr>
        <w:t xml:space="preserve">tuto </w:t>
      </w:r>
      <w:r w:rsidRPr="002D0298">
        <w:rPr>
          <w:sz w:val="22"/>
          <w:szCs w:val="22"/>
        </w:rPr>
        <w:t>smlouvu přečetl</w:t>
      </w:r>
      <w:r w:rsidR="00227F0D" w:rsidRPr="002D0298">
        <w:rPr>
          <w:sz w:val="22"/>
          <w:szCs w:val="22"/>
        </w:rPr>
        <w:t>y</w:t>
      </w:r>
      <w:r w:rsidRPr="002D0298">
        <w:rPr>
          <w:sz w:val="22"/>
          <w:szCs w:val="22"/>
        </w:rPr>
        <w:t xml:space="preserve">, že </w:t>
      </w:r>
      <w:r w:rsidR="005D2B70">
        <w:rPr>
          <w:sz w:val="22"/>
          <w:szCs w:val="22"/>
        </w:rPr>
        <w:t xml:space="preserve">souhlasí s jejím obsahem, že </w:t>
      </w:r>
      <w:r w:rsidRPr="002D0298">
        <w:rPr>
          <w:sz w:val="22"/>
          <w:szCs w:val="22"/>
        </w:rPr>
        <w:t>byla sepsána na základě jejich pravé a svobodné vůle, nikoli v tísni a</w:t>
      </w:r>
      <w:r w:rsidR="005D2B70">
        <w:rPr>
          <w:sz w:val="22"/>
          <w:szCs w:val="22"/>
        </w:rPr>
        <w:t>ni</w:t>
      </w:r>
      <w:r w:rsidRPr="002D0298">
        <w:rPr>
          <w:sz w:val="22"/>
          <w:szCs w:val="22"/>
        </w:rPr>
        <w:t xml:space="preserve"> za nápadně nevýhodných podmínek, a na důkaz toho připojují své podpisy.</w:t>
      </w:r>
    </w:p>
    <w:p w:rsidR="008C641C" w:rsidRPr="002D0298" w:rsidRDefault="008C641C" w:rsidP="008C641C">
      <w:pPr>
        <w:pStyle w:val="Zkladntext"/>
        <w:rPr>
          <w:sz w:val="22"/>
          <w:szCs w:val="22"/>
        </w:rPr>
      </w:pPr>
    </w:p>
    <w:p w:rsidR="00793C62" w:rsidRPr="002D0298" w:rsidRDefault="00793C62"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r w:rsidRPr="002D0298">
        <w:rPr>
          <w:sz w:val="22"/>
          <w:szCs w:val="22"/>
        </w:rPr>
        <w:t xml:space="preserve">dne                                                   </w:t>
      </w:r>
      <w:r w:rsidR="00BF6A90">
        <w:rPr>
          <w:sz w:val="22"/>
          <w:szCs w:val="22"/>
        </w:rPr>
        <w:t xml:space="preserve">                                 </w:t>
      </w:r>
      <w:r w:rsidRPr="002D0298">
        <w:rPr>
          <w:sz w:val="22"/>
          <w:szCs w:val="22"/>
        </w:rPr>
        <w:t xml:space="preserve">dne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2D0298" w:rsidRDefault="00477E88" w:rsidP="007D1ABC">
      <w:pPr>
        <w:tabs>
          <w:tab w:val="left" w:pos="4962"/>
        </w:tabs>
        <w:jc w:val="both"/>
        <w:rPr>
          <w:sz w:val="22"/>
          <w:szCs w:val="22"/>
        </w:rPr>
      </w:pPr>
      <w:r>
        <w:rPr>
          <w:sz w:val="22"/>
          <w:szCs w:val="22"/>
        </w:rPr>
        <w:t>P</w:t>
      </w:r>
      <w:r w:rsidR="00CE4A7C" w:rsidRPr="002D0298">
        <w:rPr>
          <w:sz w:val="22"/>
          <w:szCs w:val="22"/>
        </w:rPr>
        <w:t>říkazce</w:t>
      </w:r>
      <w:r w:rsidR="00793C62" w:rsidRPr="002D0298">
        <w:rPr>
          <w:sz w:val="22"/>
          <w:szCs w:val="22"/>
        </w:rPr>
        <w:t>:</w:t>
      </w:r>
      <w:r w:rsidR="00793C62" w:rsidRPr="002D0298">
        <w:rPr>
          <w:sz w:val="22"/>
          <w:szCs w:val="22"/>
        </w:rPr>
        <w:tab/>
      </w:r>
      <w:r>
        <w:rPr>
          <w:sz w:val="22"/>
          <w:szCs w:val="22"/>
        </w:rPr>
        <w:t>P</w:t>
      </w:r>
      <w:r w:rsidR="00CE4A7C" w:rsidRPr="002D0298">
        <w:rPr>
          <w:sz w:val="22"/>
          <w:szCs w:val="22"/>
        </w:rPr>
        <w:t>říkazník</w:t>
      </w:r>
      <w:r w:rsidR="00793C62" w:rsidRPr="002D0298">
        <w:rPr>
          <w:sz w:val="22"/>
          <w:szCs w:val="22"/>
        </w:rPr>
        <w:t>:</w:t>
      </w:r>
    </w:p>
    <w:p w:rsidR="00793C62" w:rsidRPr="00C812F6" w:rsidRDefault="00793C62" w:rsidP="007D1ABC">
      <w:pPr>
        <w:tabs>
          <w:tab w:val="left" w:pos="4962"/>
        </w:tabs>
        <w:jc w:val="both"/>
        <w:rPr>
          <w:sz w:val="22"/>
          <w:szCs w:val="22"/>
        </w:rPr>
      </w:pPr>
    </w:p>
    <w:p w:rsidR="00793C62" w:rsidRPr="00C812F6" w:rsidRDefault="00793C62" w:rsidP="007D1ABC">
      <w:pPr>
        <w:tabs>
          <w:tab w:val="left" w:pos="4962"/>
        </w:tabs>
        <w:jc w:val="both"/>
        <w:rPr>
          <w:sz w:val="22"/>
          <w:szCs w:val="22"/>
        </w:rPr>
      </w:pPr>
    </w:p>
    <w:p w:rsidR="00793C62" w:rsidRDefault="00793C62" w:rsidP="007D1ABC">
      <w:pPr>
        <w:tabs>
          <w:tab w:val="left" w:pos="4962"/>
        </w:tabs>
        <w:jc w:val="both"/>
        <w:rPr>
          <w:sz w:val="22"/>
          <w:szCs w:val="22"/>
        </w:rPr>
      </w:pPr>
    </w:p>
    <w:p w:rsidR="00C812F6" w:rsidRPr="00C812F6" w:rsidRDefault="00C812F6" w:rsidP="007D1ABC">
      <w:pPr>
        <w:tabs>
          <w:tab w:val="left" w:pos="4962"/>
        </w:tabs>
        <w:jc w:val="both"/>
        <w:rPr>
          <w:sz w:val="22"/>
          <w:szCs w:val="22"/>
        </w:rPr>
      </w:pPr>
    </w:p>
    <w:p w:rsidR="00793C62" w:rsidRPr="00C812F6" w:rsidRDefault="00793C62" w:rsidP="007D1ABC">
      <w:pPr>
        <w:tabs>
          <w:tab w:val="left" w:pos="4962"/>
        </w:tabs>
        <w:jc w:val="both"/>
        <w:rPr>
          <w:sz w:val="22"/>
          <w:szCs w:val="22"/>
        </w:rPr>
      </w:pPr>
      <w:r w:rsidRPr="00C812F6">
        <w:rPr>
          <w:sz w:val="22"/>
          <w:szCs w:val="22"/>
        </w:rPr>
        <w:t>……………………………………</w:t>
      </w:r>
      <w:r w:rsidRPr="00C812F6">
        <w:rPr>
          <w:sz w:val="22"/>
          <w:szCs w:val="22"/>
        </w:rPr>
        <w:tab/>
        <w:t>……………………………………</w:t>
      </w:r>
    </w:p>
    <w:p w:rsidR="00793C62" w:rsidRPr="00C812F6" w:rsidRDefault="00793C62" w:rsidP="00B36720">
      <w:pPr>
        <w:tabs>
          <w:tab w:val="center" w:pos="1701"/>
          <w:tab w:val="left" w:pos="4962"/>
          <w:tab w:val="center" w:pos="6663"/>
        </w:tabs>
        <w:jc w:val="both"/>
        <w:rPr>
          <w:sz w:val="22"/>
          <w:szCs w:val="22"/>
        </w:rPr>
      </w:pPr>
      <w:r w:rsidRPr="00C812F6">
        <w:rPr>
          <w:sz w:val="22"/>
          <w:szCs w:val="22"/>
        </w:rPr>
        <w:tab/>
        <w:t>M</w:t>
      </w:r>
      <w:r w:rsidR="00E04169" w:rsidRPr="00C812F6">
        <w:rPr>
          <w:sz w:val="22"/>
          <w:szCs w:val="22"/>
        </w:rPr>
        <w:t>ichal Šmarda</w:t>
      </w:r>
      <w:r w:rsidRPr="00C812F6">
        <w:rPr>
          <w:sz w:val="22"/>
          <w:szCs w:val="22"/>
        </w:rPr>
        <w:tab/>
      </w:r>
      <w:r w:rsidRPr="00C812F6">
        <w:rPr>
          <w:sz w:val="22"/>
          <w:szCs w:val="22"/>
        </w:rPr>
        <w:tab/>
      </w:r>
      <w:r w:rsidRPr="00C812F6">
        <w:rPr>
          <w:sz w:val="22"/>
          <w:szCs w:val="22"/>
          <w:highlight w:val="yellow"/>
        </w:rPr>
        <w:t>……………………..</w:t>
      </w:r>
    </w:p>
    <w:p w:rsidR="00793C62" w:rsidRPr="00C812F6" w:rsidRDefault="00793C62" w:rsidP="00B36720">
      <w:pPr>
        <w:tabs>
          <w:tab w:val="center" w:pos="1701"/>
          <w:tab w:val="left" w:pos="4962"/>
          <w:tab w:val="center" w:pos="6663"/>
        </w:tabs>
        <w:rPr>
          <w:sz w:val="22"/>
          <w:szCs w:val="22"/>
        </w:rPr>
      </w:pPr>
      <w:r w:rsidRPr="00C812F6">
        <w:rPr>
          <w:sz w:val="22"/>
          <w:szCs w:val="22"/>
        </w:rPr>
        <w:tab/>
      </w:r>
      <w:r w:rsidR="00E04169" w:rsidRPr="00C812F6">
        <w:rPr>
          <w:sz w:val="22"/>
          <w:szCs w:val="22"/>
        </w:rPr>
        <w:t>starost</w:t>
      </w:r>
      <w:r w:rsidRPr="00C812F6">
        <w:rPr>
          <w:sz w:val="22"/>
          <w:szCs w:val="22"/>
        </w:rPr>
        <w:t>a</w:t>
      </w:r>
      <w:r w:rsidRPr="00C812F6">
        <w:rPr>
          <w:sz w:val="22"/>
          <w:szCs w:val="22"/>
        </w:rPr>
        <w:tab/>
      </w:r>
      <w:r w:rsidRPr="00C812F6">
        <w:rPr>
          <w:sz w:val="22"/>
          <w:szCs w:val="22"/>
        </w:rPr>
        <w:tab/>
      </w:r>
      <w:r w:rsidRPr="00C812F6">
        <w:rPr>
          <w:sz w:val="22"/>
          <w:szCs w:val="22"/>
          <w:highlight w:val="yellow"/>
        </w:rPr>
        <w:t>…………………………….</w:t>
      </w:r>
    </w:p>
    <w:p w:rsidR="00783AB9" w:rsidRPr="00C812F6" w:rsidRDefault="00783AB9" w:rsidP="00B36720">
      <w:pPr>
        <w:tabs>
          <w:tab w:val="center" w:pos="1701"/>
          <w:tab w:val="left" w:pos="4962"/>
          <w:tab w:val="center" w:pos="6663"/>
        </w:tabs>
        <w:rPr>
          <w:sz w:val="22"/>
          <w:szCs w:val="22"/>
        </w:rPr>
      </w:pPr>
    </w:p>
    <w:p w:rsidR="00681DA0" w:rsidRPr="00C812F6"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681DA0" w:rsidRDefault="00681DA0" w:rsidP="00783AB9">
      <w:pPr>
        <w:pStyle w:val="Nadpis1"/>
        <w:ind w:left="1410" w:hanging="1410"/>
        <w:jc w:val="both"/>
        <w:rPr>
          <w:b w:val="0"/>
          <w:color w:val="FF0000"/>
          <w:sz w:val="22"/>
          <w:szCs w:val="22"/>
          <w:u w:val="single"/>
        </w:rPr>
      </w:pPr>
    </w:p>
    <w:p w:rsidR="00F9537B" w:rsidRPr="005F1044" w:rsidRDefault="00F9537B" w:rsidP="003A1033">
      <w:pPr>
        <w:pStyle w:val="Zkladntext"/>
        <w:keepNext/>
        <w:ind w:left="1410" w:hanging="1410"/>
        <w:outlineLvl w:val="0"/>
      </w:pPr>
    </w:p>
    <w:sectPr w:rsidR="00F9537B" w:rsidRPr="005F1044"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1-16T09:18: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0-01-14T13:00:00Z" w:initials="u">
    <w:p w:rsidR="00AC2908" w:rsidRDefault="00AC2908">
      <w:pPr>
        <w:pStyle w:val="Textkomente"/>
      </w:pPr>
      <w:r>
        <w:rPr>
          <w:rStyle w:val="Odkaznakoment"/>
        </w:rPr>
        <w:annotationRef/>
      </w:r>
      <w:r>
        <w:t xml:space="preserve">Plátce DPH zde uvede svoji cenu </w:t>
      </w:r>
      <w:r w:rsidR="0034647B">
        <w:t xml:space="preserve">bez </w:t>
      </w:r>
      <w:r>
        <w:t>DPH.</w:t>
      </w:r>
    </w:p>
    <w:p w:rsidR="00AC2908" w:rsidRDefault="00AC2908">
      <w:pPr>
        <w:pStyle w:val="Textkomente"/>
      </w:pPr>
      <w:r>
        <w:t>Neplátce DPH zde uvede svoji konečnou cenu a slova „</w:t>
      </w:r>
      <w:r w:rsidR="0034647B">
        <w:t xml:space="preserve">bez </w:t>
      </w:r>
      <w:r>
        <w:t>DPH“ vymaže.</w:t>
      </w:r>
    </w:p>
    <w:p w:rsidR="00AC2908" w:rsidRDefault="00AC2908">
      <w:pPr>
        <w:pStyle w:val="Textkomente"/>
      </w:pPr>
      <w:r>
        <w:t>Stejně bude postupováno v odst.</w:t>
      </w:r>
      <w:r w:rsidR="00530D01">
        <w:t xml:space="preserve"> </w:t>
      </w:r>
      <w:r>
        <w:t>2 tohoto článku.</w:t>
      </w:r>
    </w:p>
    <w:p w:rsidR="00AC2908" w:rsidRDefault="00AC2908">
      <w:pPr>
        <w:pStyle w:val="Textkomente"/>
      </w:pPr>
      <w:r>
        <w:t>(tento komentář prosím vymažte)</w:t>
      </w:r>
    </w:p>
  </w:comment>
  <w:comment w:id="3" w:author="urad5" w:date="2020-01-09T13:30:00Z" w:initials="u">
    <w:p w:rsidR="0034647B" w:rsidRDefault="00AC2908">
      <w:pPr>
        <w:pStyle w:val="Textkomente"/>
      </w:pPr>
      <w:r>
        <w:rPr>
          <w:rStyle w:val="Odkaznakoment"/>
        </w:rPr>
        <w:annotationRef/>
      </w:r>
      <w:r w:rsidR="0034647B">
        <w:t>Ponechte  pouze odpovídající část textu podle toho, zda jste či nejste plátci DPH.</w:t>
      </w:r>
    </w:p>
    <w:p w:rsidR="00AC2908" w:rsidRDefault="0034647B">
      <w:pPr>
        <w:pStyle w:val="Textkomente"/>
      </w:pPr>
      <w:r>
        <w:t xml:space="preserve">( </w:t>
      </w:r>
      <w:r w:rsidR="00AC2908">
        <w:t xml:space="preserve">tento </w:t>
      </w:r>
      <w:r>
        <w:t>komentář prosím vymažte)</w:t>
      </w:r>
    </w:p>
  </w:comment>
  <w:comment w:id="4" w:author="urad5" w:date="2018-11-16T09:18:00Z" w:initials="u">
    <w:p w:rsidR="00AC2908" w:rsidRDefault="00AC2908" w:rsidP="00A71493">
      <w:pPr>
        <w:pStyle w:val="Textkomente"/>
      </w:pPr>
      <w:r>
        <w:rPr>
          <w:rStyle w:val="Odkaznakoment"/>
        </w:rPr>
        <w:annotationRef/>
      </w:r>
      <w:r>
        <w:t>platí pouze pro plátce DPH – neplátce DPH tento odstavec vymaže</w:t>
      </w:r>
    </w:p>
    <w:p w:rsidR="00AC2908" w:rsidRDefault="00AC2908" w:rsidP="00A71493">
      <w:pPr>
        <w:pStyle w:val="Textkomente"/>
      </w:pPr>
      <w:r>
        <w:t>(tento komentář prosím vymažte)</w:t>
      </w:r>
    </w:p>
  </w:comment>
  <w:comment w:id="5" w:author="nmnm" w:date="2020-01-14T13:13:00Z" w:initials="u">
    <w:p w:rsidR="004A570D" w:rsidRDefault="00D9356B" w:rsidP="00D9356B">
      <w:pPr>
        <w:pStyle w:val="Textkomente"/>
      </w:pPr>
      <w:r>
        <w:rPr>
          <w:rStyle w:val="Odkaznakoment"/>
        </w:rPr>
        <w:annotationRef/>
      </w:r>
      <w:r>
        <w:t>varianta při povinném zveřejnění smlouvy dle zákona</w:t>
      </w:r>
      <w:r w:rsidR="004A570D">
        <w:t>. V</w:t>
      </w:r>
      <w:r w:rsidR="00B74DBB">
        <w:t> </w:t>
      </w:r>
      <w:r w:rsidR="004A570D">
        <w:t>případě</w:t>
      </w:r>
      <w:r w:rsidR="00B74DBB">
        <w:t xml:space="preserve"> celkové odměny dle čl.4, odst.1 této smlouvy </w:t>
      </w:r>
      <w:r w:rsidR="004A570D">
        <w:t>do</w:t>
      </w:r>
      <w:r w:rsidR="00B74DBB">
        <w:t xml:space="preserve"> </w:t>
      </w:r>
      <w:r w:rsidR="0004513E">
        <w:t>50</w:t>
      </w:r>
      <w:r w:rsidR="004A570D">
        <w:t>.</w:t>
      </w:r>
      <w:r w:rsidR="0004513E">
        <w:t>000</w:t>
      </w:r>
      <w:r w:rsidR="004A570D">
        <w:t>,</w:t>
      </w:r>
      <w:r w:rsidR="0004513E">
        <w:t>00</w:t>
      </w:r>
      <w:r w:rsidR="004A570D">
        <w:t xml:space="preserve"> Kč bez DPH </w:t>
      </w:r>
      <w:r w:rsidR="00480591">
        <w:t xml:space="preserve">včetně </w:t>
      </w:r>
      <w:r w:rsidR="004A570D">
        <w:t>tuto variantu vymažte</w:t>
      </w:r>
    </w:p>
    <w:p w:rsidR="00D9356B" w:rsidRDefault="00B74DBB">
      <w:pPr>
        <w:pStyle w:val="Textkomente"/>
      </w:pPr>
      <w:r>
        <w:t>(tento komentář prosím vymažte)</w:t>
      </w:r>
    </w:p>
  </w:comment>
  <w:comment w:id="6" w:author="nmnm" w:date="2020-01-14T13:13:00Z" w:initials="u">
    <w:p w:rsidR="00B74DBB" w:rsidRDefault="00D9356B" w:rsidP="00B74DBB">
      <w:pPr>
        <w:pStyle w:val="Textkomente"/>
      </w:pPr>
      <w:r>
        <w:rPr>
          <w:rStyle w:val="Odkaznakoment"/>
        </w:rPr>
        <w:annotationRef/>
      </w:r>
      <w:r w:rsidR="00B74DBB">
        <w:t>varianta při nepovinném zveřejnění smlouvy dle zákona. V případě celkové odměny dle čl.4, odst.1 této smlouvy od 50.000,0</w:t>
      </w:r>
      <w:r w:rsidR="0004513E">
        <w:t>1</w:t>
      </w:r>
      <w:r w:rsidR="00B74DBB">
        <w:t xml:space="preserve"> Kč bez DPH </w:t>
      </w:r>
      <w:r w:rsidR="00480591">
        <w:t xml:space="preserve">včetně </w:t>
      </w:r>
      <w:r w:rsidR="00B74DBB">
        <w:t>tuto variantu vymažte</w:t>
      </w:r>
    </w:p>
    <w:p w:rsidR="00D9356B" w:rsidRDefault="00B74DBB">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B1A" w:rsidRDefault="002C0B1A">
      <w:r>
        <w:separator/>
      </w:r>
    </w:p>
  </w:endnote>
  <w:endnote w:type="continuationSeparator" w:id="0">
    <w:p w:rsidR="002C0B1A" w:rsidRDefault="002C0B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432E1F"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432E1F"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8B36A1">
      <w:rPr>
        <w:rStyle w:val="slostrnky"/>
        <w:noProof/>
      </w:rPr>
      <w:t>2</w:t>
    </w:r>
    <w:r>
      <w:rPr>
        <w:rStyle w:val="slostrnky"/>
      </w:rPr>
      <w:fldChar w:fldCharType="end"/>
    </w:r>
  </w:p>
  <w:p w:rsidR="00AC2908" w:rsidRPr="00BE05DE" w:rsidRDefault="00AC2908" w:rsidP="002E409C">
    <w:pPr>
      <w:pStyle w:val="Zpa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B1A" w:rsidRDefault="002C0B1A">
      <w:r>
        <w:separator/>
      </w:r>
    </w:p>
  </w:footnote>
  <w:footnote w:type="continuationSeparator" w:id="0">
    <w:p w:rsidR="002C0B1A" w:rsidRDefault="002C0B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6070D"/>
    <w:rsid w:val="0006336C"/>
    <w:rsid w:val="00080232"/>
    <w:rsid w:val="000825EE"/>
    <w:rsid w:val="00086349"/>
    <w:rsid w:val="00093064"/>
    <w:rsid w:val="00094C58"/>
    <w:rsid w:val="000A0025"/>
    <w:rsid w:val="000A1F71"/>
    <w:rsid w:val="000A50B4"/>
    <w:rsid w:val="000C15D5"/>
    <w:rsid w:val="000C6660"/>
    <w:rsid w:val="000D4B14"/>
    <w:rsid w:val="000D72C4"/>
    <w:rsid w:val="000E182D"/>
    <w:rsid w:val="000E1FFE"/>
    <w:rsid w:val="000E2A28"/>
    <w:rsid w:val="000F0BD7"/>
    <w:rsid w:val="000F3D51"/>
    <w:rsid w:val="000F7E80"/>
    <w:rsid w:val="00123532"/>
    <w:rsid w:val="001247EA"/>
    <w:rsid w:val="00135071"/>
    <w:rsid w:val="001364F4"/>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E685D"/>
    <w:rsid w:val="001F32AC"/>
    <w:rsid w:val="001F685E"/>
    <w:rsid w:val="00201241"/>
    <w:rsid w:val="002040E6"/>
    <w:rsid w:val="00204736"/>
    <w:rsid w:val="002072E8"/>
    <w:rsid w:val="002121D9"/>
    <w:rsid w:val="00212F3A"/>
    <w:rsid w:val="0022056E"/>
    <w:rsid w:val="00225CED"/>
    <w:rsid w:val="002270B1"/>
    <w:rsid w:val="00227F0D"/>
    <w:rsid w:val="002371A8"/>
    <w:rsid w:val="00237D40"/>
    <w:rsid w:val="002556F0"/>
    <w:rsid w:val="002663AC"/>
    <w:rsid w:val="002725FF"/>
    <w:rsid w:val="0028071F"/>
    <w:rsid w:val="00287F80"/>
    <w:rsid w:val="002976D6"/>
    <w:rsid w:val="002A1E44"/>
    <w:rsid w:val="002A6707"/>
    <w:rsid w:val="002A7401"/>
    <w:rsid w:val="002B3B7D"/>
    <w:rsid w:val="002B3D9E"/>
    <w:rsid w:val="002B4C4F"/>
    <w:rsid w:val="002C0B1A"/>
    <w:rsid w:val="002C2F7A"/>
    <w:rsid w:val="002C2FC8"/>
    <w:rsid w:val="002C56C9"/>
    <w:rsid w:val="002D0298"/>
    <w:rsid w:val="002D4A90"/>
    <w:rsid w:val="002D7E99"/>
    <w:rsid w:val="002E0CD6"/>
    <w:rsid w:val="002E409C"/>
    <w:rsid w:val="002F210E"/>
    <w:rsid w:val="002F2354"/>
    <w:rsid w:val="002F4481"/>
    <w:rsid w:val="00301ED8"/>
    <w:rsid w:val="00305161"/>
    <w:rsid w:val="0032644C"/>
    <w:rsid w:val="00327186"/>
    <w:rsid w:val="003302BB"/>
    <w:rsid w:val="003339B3"/>
    <w:rsid w:val="00333A7B"/>
    <w:rsid w:val="00334401"/>
    <w:rsid w:val="00336269"/>
    <w:rsid w:val="00337E95"/>
    <w:rsid w:val="00342273"/>
    <w:rsid w:val="00342480"/>
    <w:rsid w:val="0034647B"/>
    <w:rsid w:val="00352C22"/>
    <w:rsid w:val="00362FEC"/>
    <w:rsid w:val="00367FE4"/>
    <w:rsid w:val="0037071C"/>
    <w:rsid w:val="003819CA"/>
    <w:rsid w:val="00386EFF"/>
    <w:rsid w:val="00390C60"/>
    <w:rsid w:val="00390D45"/>
    <w:rsid w:val="00392F8C"/>
    <w:rsid w:val="00393A9E"/>
    <w:rsid w:val="00397001"/>
    <w:rsid w:val="003A1033"/>
    <w:rsid w:val="003B17D6"/>
    <w:rsid w:val="003B2BAC"/>
    <w:rsid w:val="003B5307"/>
    <w:rsid w:val="003C3E7B"/>
    <w:rsid w:val="003C4118"/>
    <w:rsid w:val="003C5171"/>
    <w:rsid w:val="003D301E"/>
    <w:rsid w:val="003D4EF9"/>
    <w:rsid w:val="003E0348"/>
    <w:rsid w:val="003E3CF7"/>
    <w:rsid w:val="003E464D"/>
    <w:rsid w:val="003E7667"/>
    <w:rsid w:val="003F4FAB"/>
    <w:rsid w:val="00410059"/>
    <w:rsid w:val="004103EF"/>
    <w:rsid w:val="00421620"/>
    <w:rsid w:val="00427B46"/>
    <w:rsid w:val="00432E1F"/>
    <w:rsid w:val="00433F5C"/>
    <w:rsid w:val="004409E4"/>
    <w:rsid w:val="00441941"/>
    <w:rsid w:val="00444550"/>
    <w:rsid w:val="00447E67"/>
    <w:rsid w:val="00453DD6"/>
    <w:rsid w:val="00455F61"/>
    <w:rsid w:val="0046030A"/>
    <w:rsid w:val="00461DDA"/>
    <w:rsid w:val="00462C53"/>
    <w:rsid w:val="00463CE7"/>
    <w:rsid w:val="00467BFD"/>
    <w:rsid w:val="00471204"/>
    <w:rsid w:val="00471EE5"/>
    <w:rsid w:val="004770D8"/>
    <w:rsid w:val="00477E88"/>
    <w:rsid w:val="00480591"/>
    <w:rsid w:val="004811E5"/>
    <w:rsid w:val="004860D0"/>
    <w:rsid w:val="0048769F"/>
    <w:rsid w:val="00487808"/>
    <w:rsid w:val="004904B2"/>
    <w:rsid w:val="004977B6"/>
    <w:rsid w:val="004A4ED5"/>
    <w:rsid w:val="004A5158"/>
    <w:rsid w:val="004A53D7"/>
    <w:rsid w:val="004A570D"/>
    <w:rsid w:val="004A728F"/>
    <w:rsid w:val="004B239E"/>
    <w:rsid w:val="004B272E"/>
    <w:rsid w:val="004B316C"/>
    <w:rsid w:val="004D0C30"/>
    <w:rsid w:val="004D42FC"/>
    <w:rsid w:val="004D4C39"/>
    <w:rsid w:val="004D5840"/>
    <w:rsid w:val="004D7C67"/>
    <w:rsid w:val="004E6988"/>
    <w:rsid w:val="004F3DD9"/>
    <w:rsid w:val="004F3FB9"/>
    <w:rsid w:val="005015A8"/>
    <w:rsid w:val="00515AFF"/>
    <w:rsid w:val="00530D01"/>
    <w:rsid w:val="00531802"/>
    <w:rsid w:val="005333C8"/>
    <w:rsid w:val="0054185A"/>
    <w:rsid w:val="00545E59"/>
    <w:rsid w:val="0054682B"/>
    <w:rsid w:val="00551946"/>
    <w:rsid w:val="00552E4D"/>
    <w:rsid w:val="00553596"/>
    <w:rsid w:val="00557782"/>
    <w:rsid w:val="00563E22"/>
    <w:rsid w:val="00572F5F"/>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1BA1"/>
    <w:rsid w:val="005E2D36"/>
    <w:rsid w:val="005E4D50"/>
    <w:rsid w:val="005F0021"/>
    <w:rsid w:val="005F73B6"/>
    <w:rsid w:val="00600683"/>
    <w:rsid w:val="0060127C"/>
    <w:rsid w:val="0061013A"/>
    <w:rsid w:val="00610FB4"/>
    <w:rsid w:val="00611A6F"/>
    <w:rsid w:val="00612DE2"/>
    <w:rsid w:val="0061786C"/>
    <w:rsid w:val="00620416"/>
    <w:rsid w:val="00620854"/>
    <w:rsid w:val="00620A15"/>
    <w:rsid w:val="00625381"/>
    <w:rsid w:val="00625838"/>
    <w:rsid w:val="00633659"/>
    <w:rsid w:val="00645DD4"/>
    <w:rsid w:val="00653673"/>
    <w:rsid w:val="00654268"/>
    <w:rsid w:val="00661DA7"/>
    <w:rsid w:val="0066589B"/>
    <w:rsid w:val="006711EB"/>
    <w:rsid w:val="006803E3"/>
    <w:rsid w:val="00681319"/>
    <w:rsid w:val="00681DA0"/>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33D74"/>
    <w:rsid w:val="00733F67"/>
    <w:rsid w:val="00736C1B"/>
    <w:rsid w:val="00740125"/>
    <w:rsid w:val="007415B5"/>
    <w:rsid w:val="0074307D"/>
    <w:rsid w:val="00743746"/>
    <w:rsid w:val="007479F8"/>
    <w:rsid w:val="007510FA"/>
    <w:rsid w:val="00754BC5"/>
    <w:rsid w:val="00754F8A"/>
    <w:rsid w:val="00760832"/>
    <w:rsid w:val="00775940"/>
    <w:rsid w:val="00780285"/>
    <w:rsid w:val="00781288"/>
    <w:rsid w:val="00783AB9"/>
    <w:rsid w:val="007849EB"/>
    <w:rsid w:val="00793C62"/>
    <w:rsid w:val="007A1BCF"/>
    <w:rsid w:val="007A353F"/>
    <w:rsid w:val="007A3CB0"/>
    <w:rsid w:val="007A688A"/>
    <w:rsid w:val="007A77B0"/>
    <w:rsid w:val="007B15EF"/>
    <w:rsid w:val="007B1711"/>
    <w:rsid w:val="007B19A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02937"/>
    <w:rsid w:val="00803EC5"/>
    <w:rsid w:val="008126D0"/>
    <w:rsid w:val="00812C8F"/>
    <w:rsid w:val="00822F1A"/>
    <w:rsid w:val="0083224D"/>
    <w:rsid w:val="00837982"/>
    <w:rsid w:val="00840680"/>
    <w:rsid w:val="00842620"/>
    <w:rsid w:val="00843F9D"/>
    <w:rsid w:val="00852E63"/>
    <w:rsid w:val="00856325"/>
    <w:rsid w:val="008570E1"/>
    <w:rsid w:val="008653B2"/>
    <w:rsid w:val="0087147B"/>
    <w:rsid w:val="008720E1"/>
    <w:rsid w:val="00877FB3"/>
    <w:rsid w:val="00880D38"/>
    <w:rsid w:val="00883A55"/>
    <w:rsid w:val="00890562"/>
    <w:rsid w:val="008909B5"/>
    <w:rsid w:val="0089185A"/>
    <w:rsid w:val="008974AA"/>
    <w:rsid w:val="008A022A"/>
    <w:rsid w:val="008A058A"/>
    <w:rsid w:val="008A13FF"/>
    <w:rsid w:val="008A5E8C"/>
    <w:rsid w:val="008B1F8F"/>
    <w:rsid w:val="008B2B80"/>
    <w:rsid w:val="008B36A1"/>
    <w:rsid w:val="008B4698"/>
    <w:rsid w:val="008C544C"/>
    <w:rsid w:val="008C641C"/>
    <w:rsid w:val="008D30AE"/>
    <w:rsid w:val="008D3A55"/>
    <w:rsid w:val="008D44C7"/>
    <w:rsid w:val="008D5C1B"/>
    <w:rsid w:val="008E1C69"/>
    <w:rsid w:val="008E1E9C"/>
    <w:rsid w:val="008E5D36"/>
    <w:rsid w:val="008F3525"/>
    <w:rsid w:val="009032D3"/>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199D"/>
    <w:rsid w:val="00974491"/>
    <w:rsid w:val="009817D3"/>
    <w:rsid w:val="009838A8"/>
    <w:rsid w:val="009841AA"/>
    <w:rsid w:val="0099088E"/>
    <w:rsid w:val="009A25AC"/>
    <w:rsid w:val="009A2F48"/>
    <w:rsid w:val="009A58F8"/>
    <w:rsid w:val="009A7CDD"/>
    <w:rsid w:val="009E0803"/>
    <w:rsid w:val="009E3A4A"/>
    <w:rsid w:val="009F464F"/>
    <w:rsid w:val="009F491D"/>
    <w:rsid w:val="00A004E9"/>
    <w:rsid w:val="00A0146D"/>
    <w:rsid w:val="00A03194"/>
    <w:rsid w:val="00A036AE"/>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6ABF"/>
    <w:rsid w:val="00A66D10"/>
    <w:rsid w:val="00A71493"/>
    <w:rsid w:val="00A74753"/>
    <w:rsid w:val="00A81392"/>
    <w:rsid w:val="00A92E6E"/>
    <w:rsid w:val="00AB5429"/>
    <w:rsid w:val="00AC2908"/>
    <w:rsid w:val="00AD1F86"/>
    <w:rsid w:val="00AD5C42"/>
    <w:rsid w:val="00AE0A46"/>
    <w:rsid w:val="00AE68FF"/>
    <w:rsid w:val="00AE6F23"/>
    <w:rsid w:val="00AF0A73"/>
    <w:rsid w:val="00AF5411"/>
    <w:rsid w:val="00AF7186"/>
    <w:rsid w:val="00B04C55"/>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3EB1"/>
    <w:rsid w:val="00B721D4"/>
    <w:rsid w:val="00B72F8D"/>
    <w:rsid w:val="00B73028"/>
    <w:rsid w:val="00B74DBB"/>
    <w:rsid w:val="00B76F71"/>
    <w:rsid w:val="00B812EC"/>
    <w:rsid w:val="00B81B36"/>
    <w:rsid w:val="00B82BBB"/>
    <w:rsid w:val="00B92379"/>
    <w:rsid w:val="00B95610"/>
    <w:rsid w:val="00B97558"/>
    <w:rsid w:val="00BA0BA4"/>
    <w:rsid w:val="00BA388E"/>
    <w:rsid w:val="00BA486F"/>
    <w:rsid w:val="00BA5BE8"/>
    <w:rsid w:val="00BA6FA8"/>
    <w:rsid w:val="00BB05F4"/>
    <w:rsid w:val="00BB45E2"/>
    <w:rsid w:val="00BC3B48"/>
    <w:rsid w:val="00BD2E61"/>
    <w:rsid w:val="00BD346D"/>
    <w:rsid w:val="00BD3955"/>
    <w:rsid w:val="00BD3BC6"/>
    <w:rsid w:val="00BD5C8C"/>
    <w:rsid w:val="00BE05DE"/>
    <w:rsid w:val="00BE1FE4"/>
    <w:rsid w:val="00BE5189"/>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6BA5"/>
    <w:rsid w:val="00C80044"/>
    <w:rsid w:val="00C80E8B"/>
    <w:rsid w:val="00C812F6"/>
    <w:rsid w:val="00C863C8"/>
    <w:rsid w:val="00C92948"/>
    <w:rsid w:val="00C93AC5"/>
    <w:rsid w:val="00C95BAF"/>
    <w:rsid w:val="00C9665D"/>
    <w:rsid w:val="00CA0DFC"/>
    <w:rsid w:val="00CB258E"/>
    <w:rsid w:val="00CB384D"/>
    <w:rsid w:val="00CC08E7"/>
    <w:rsid w:val="00CC65E7"/>
    <w:rsid w:val="00CD127C"/>
    <w:rsid w:val="00CE174A"/>
    <w:rsid w:val="00CE2FE8"/>
    <w:rsid w:val="00CE4A7C"/>
    <w:rsid w:val="00CF63C9"/>
    <w:rsid w:val="00D04B95"/>
    <w:rsid w:val="00D1003C"/>
    <w:rsid w:val="00D164F4"/>
    <w:rsid w:val="00D16696"/>
    <w:rsid w:val="00D21EDF"/>
    <w:rsid w:val="00D26A2C"/>
    <w:rsid w:val="00D4193E"/>
    <w:rsid w:val="00D44003"/>
    <w:rsid w:val="00D465DE"/>
    <w:rsid w:val="00D473C4"/>
    <w:rsid w:val="00D5193A"/>
    <w:rsid w:val="00D51FCB"/>
    <w:rsid w:val="00D5219C"/>
    <w:rsid w:val="00D57E39"/>
    <w:rsid w:val="00D6021B"/>
    <w:rsid w:val="00D63800"/>
    <w:rsid w:val="00D63AD2"/>
    <w:rsid w:val="00D65A80"/>
    <w:rsid w:val="00D667E7"/>
    <w:rsid w:val="00D83B74"/>
    <w:rsid w:val="00D87F1A"/>
    <w:rsid w:val="00D9356B"/>
    <w:rsid w:val="00DA1940"/>
    <w:rsid w:val="00DA1CE0"/>
    <w:rsid w:val="00DA39BC"/>
    <w:rsid w:val="00DA3D0B"/>
    <w:rsid w:val="00DA7A27"/>
    <w:rsid w:val="00DB0EC8"/>
    <w:rsid w:val="00DB2ECF"/>
    <w:rsid w:val="00DB3566"/>
    <w:rsid w:val="00DB672A"/>
    <w:rsid w:val="00DC10DE"/>
    <w:rsid w:val="00DC6095"/>
    <w:rsid w:val="00DD03C0"/>
    <w:rsid w:val="00DD2399"/>
    <w:rsid w:val="00DD326A"/>
    <w:rsid w:val="00DD6EB4"/>
    <w:rsid w:val="00DD78D8"/>
    <w:rsid w:val="00DE141C"/>
    <w:rsid w:val="00DE58E6"/>
    <w:rsid w:val="00DE7971"/>
    <w:rsid w:val="00DF1C41"/>
    <w:rsid w:val="00DF33B5"/>
    <w:rsid w:val="00DF67DE"/>
    <w:rsid w:val="00E008D3"/>
    <w:rsid w:val="00E0161B"/>
    <w:rsid w:val="00E023BC"/>
    <w:rsid w:val="00E02717"/>
    <w:rsid w:val="00E04169"/>
    <w:rsid w:val="00E06670"/>
    <w:rsid w:val="00E07356"/>
    <w:rsid w:val="00E07446"/>
    <w:rsid w:val="00E14321"/>
    <w:rsid w:val="00E17F5E"/>
    <w:rsid w:val="00E21DCF"/>
    <w:rsid w:val="00E251BA"/>
    <w:rsid w:val="00E313F4"/>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66977"/>
    <w:rsid w:val="00E806EB"/>
    <w:rsid w:val="00E84D8F"/>
    <w:rsid w:val="00E861D6"/>
    <w:rsid w:val="00E8671D"/>
    <w:rsid w:val="00E90C3A"/>
    <w:rsid w:val="00E90C8A"/>
    <w:rsid w:val="00E9231B"/>
    <w:rsid w:val="00E92FDC"/>
    <w:rsid w:val="00E93340"/>
    <w:rsid w:val="00E96959"/>
    <w:rsid w:val="00E969A3"/>
    <w:rsid w:val="00EA185E"/>
    <w:rsid w:val="00EA24AD"/>
    <w:rsid w:val="00EA3F0C"/>
    <w:rsid w:val="00EA751B"/>
    <w:rsid w:val="00EB2DE8"/>
    <w:rsid w:val="00ED0C2E"/>
    <w:rsid w:val="00EE1EC4"/>
    <w:rsid w:val="00EE2DA2"/>
    <w:rsid w:val="00EE7C32"/>
    <w:rsid w:val="00EF17E7"/>
    <w:rsid w:val="00EF2424"/>
    <w:rsid w:val="00EF4E24"/>
    <w:rsid w:val="00EF5818"/>
    <w:rsid w:val="00F10E84"/>
    <w:rsid w:val="00F11973"/>
    <w:rsid w:val="00F11E67"/>
    <w:rsid w:val="00F136AA"/>
    <w:rsid w:val="00F175D1"/>
    <w:rsid w:val="00F204DF"/>
    <w:rsid w:val="00F21B4A"/>
    <w:rsid w:val="00F2532F"/>
    <w:rsid w:val="00F32263"/>
    <w:rsid w:val="00F326A1"/>
    <w:rsid w:val="00F34CB7"/>
    <w:rsid w:val="00F402EC"/>
    <w:rsid w:val="00F40D5F"/>
    <w:rsid w:val="00F42385"/>
    <w:rsid w:val="00F44471"/>
    <w:rsid w:val="00F45B15"/>
    <w:rsid w:val="00F5100C"/>
    <w:rsid w:val="00F55F24"/>
    <w:rsid w:val="00F60550"/>
    <w:rsid w:val="00F65256"/>
    <w:rsid w:val="00F67FDB"/>
    <w:rsid w:val="00F72DFC"/>
    <w:rsid w:val="00F8486D"/>
    <w:rsid w:val="00F9074C"/>
    <w:rsid w:val="00F9537B"/>
    <w:rsid w:val="00F957A3"/>
    <w:rsid w:val="00FA063B"/>
    <w:rsid w:val="00FA3F13"/>
    <w:rsid w:val="00FA59D2"/>
    <w:rsid w:val="00FB553B"/>
    <w:rsid w:val="00FB7366"/>
    <w:rsid w:val="00FC0FB5"/>
    <w:rsid w:val="00FC1D30"/>
    <w:rsid w:val="00FE0E90"/>
    <w:rsid w:val="00FE3E6D"/>
    <w:rsid w:val="00FE55DB"/>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s>
</file>

<file path=word/webSettings.xml><?xml version="1.0" encoding="utf-8"?>
<w:webSettings xmlns:r="http://schemas.openxmlformats.org/officeDocument/2006/relationships" xmlns:w="http://schemas.openxmlformats.org/wordprocessingml/2006/main">
  <w:divs>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E9BC53-77CC-4C33-AAD1-25586DE3F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33</TotalTime>
  <Pages>10</Pages>
  <Words>3866</Words>
  <Characters>22812</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14</cp:revision>
  <cp:lastPrinted>2013-04-22T13:00:00Z</cp:lastPrinted>
  <dcterms:created xsi:type="dcterms:W3CDTF">2021-12-15T14:34:00Z</dcterms:created>
  <dcterms:modified xsi:type="dcterms:W3CDTF">2024-01-04T09:40:00Z</dcterms:modified>
</cp:coreProperties>
</file>